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CC" w:rsidRPr="000D0519" w:rsidRDefault="00AA04DA" w:rsidP="000D0519">
      <w:pPr>
        <w:pStyle w:val="1"/>
        <w:spacing w:line="240" w:lineRule="auto"/>
        <w:jc w:val="center"/>
      </w:pPr>
      <w:r w:rsidRPr="000D0519">
        <w:t xml:space="preserve">ДОГОВОР N </w:t>
      </w:r>
      <w:r w:rsidR="00C43A91">
        <w:t>____</w:t>
      </w:r>
    </w:p>
    <w:p w:rsidR="00AA04DA" w:rsidRPr="000D0519" w:rsidRDefault="00AA04DA" w:rsidP="000D0519">
      <w:pPr>
        <w:widowControl w:val="0"/>
        <w:autoSpaceDE w:val="0"/>
        <w:autoSpaceDN w:val="0"/>
        <w:adjustRightInd w:val="0"/>
        <w:spacing w:after="0" w:line="240" w:lineRule="auto"/>
        <w:jc w:val="center"/>
        <w:rPr>
          <w:rFonts w:ascii="Times New Roman" w:hAnsi="Times New Roman" w:cs="Times New Roman"/>
          <w:sz w:val="24"/>
          <w:szCs w:val="24"/>
        </w:rPr>
      </w:pPr>
      <w:r w:rsidRPr="000D0519">
        <w:rPr>
          <w:rFonts w:ascii="Times New Roman" w:hAnsi="Times New Roman" w:cs="Times New Roman"/>
          <w:sz w:val="24"/>
          <w:szCs w:val="24"/>
        </w:rPr>
        <w:t>О ПЕРЕДАЧЕ В АРЕНДУ НЕДВИЖИМОГО ИМУЩЕСТВА, ЯВЛЯЮЩЕГОСЯ</w:t>
      </w:r>
    </w:p>
    <w:p w:rsidR="00AA04DA" w:rsidRPr="000D0519" w:rsidRDefault="00AA04DA" w:rsidP="000D0519">
      <w:pPr>
        <w:widowControl w:val="0"/>
        <w:autoSpaceDE w:val="0"/>
        <w:autoSpaceDN w:val="0"/>
        <w:adjustRightInd w:val="0"/>
        <w:spacing w:after="0" w:line="240" w:lineRule="auto"/>
        <w:jc w:val="center"/>
        <w:rPr>
          <w:rFonts w:ascii="Times New Roman" w:hAnsi="Times New Roman" w:cs="Times New Roman"/>
          <w:sz w:val="24"/>
          <w:szCs w:val="24"/>
        </w:rPr>
      </w:pPr>
      <w:r w:rsidRPr="000D0519">
        <w:rPr>
          <w:rFonts w:ascii="Times New Roman" w:hAnsi="Times New Roman" w:cs="Times New Roman"/>
          <w:sz w:val="24"/>
          <w:szCs w:val="24"/>
        </w:rPr>
        <w:t>ГОСУДАРСТВЕННОЙ СОБСТВЕННОСТЬЮ ВОЛГОГРАДСКОЙ ОБЛАСТИ</w:t>
      </w:r>
    </w:p>
    <w:p w:rsidR="00AA04DA" w:rsidRPr="000D0519" w:rsidRDefault="00AA04DA" w:rsidP="000D0519">
      <w:pPr>
        <w:pStyle w:val="ConsPlusNonformat"/>
        <w:jc w:val="both"/>
        <w:rPr>
          <w:rFonts w:ascii="Times New Roman" w:eastAsiaTheme="minorHAnsi" w:hAnsi="Times New Roman" w:cs="Times New Roman"/>
          <w:sz w:val="24"/>
          <w:szCs w:val="24"/>
          <w:lang w:eastAsia="en-US"/>
        </w:rPr>
      </w:pPr>
    </w:p>
    <w:p w:rsidR="00AA04DA" w:rsidRPr="000D0519" w:rsidRDefault="00AA04DA" w:rsidP="000D0519">
      <w:pPr>
        <w:pStyle w:val="ConsPlusNonformat"/>
        <w:jc w:val="both"/>
        <w:rPr>
          <w:rFonts w:ascii="Times New Roman" w:hAnsi="Times New Roman" w:cs="Times New Roman"/>
          <w:sz w:val="24"/>
          <w:szCs w:val="24"/>
        </w:rPr>
      </w:pPr>
      <w:r w:rsidRPr="000D0519">
        <w:rPr>
          <w:rFonts w:ascii="Times New Roman" w:hAnsi="Times New Roman" w:cs="Times New Roman"/>
          <w:sz w:val="24"/>
          <w:szCs w:val="24"/>
        </w:rPr>
        <w:t>г. Волгоград                                                                                                "</w:t>
      </w:r>
      <w:r w:rsidR="00C43A91">
        <w:rPr>
          <w:rFonts w:ascii="Times New Roman" w:hAnsi="Times New Roman" w:cs="Times New Roman"/>
          <w:sz w:val="24"/>
          <w:szCs w:val="24"/>
        </w:rPr>
        <w:t>____</w:t>
      </w:r>
      <w:r w:rsidRPr="000D0519">
        <w:rPr>
          <w:rFonts w:ascii="Times New Roman" w:hAnsi="Times New Roman" w:cs="Times New Roman"/>
          <w:sz w:val="24"/>
          <w:szCs w:val="24"/>
        </w:rPr>
        <w:t xml:space="preserve">" </w:t>
      </w:r>
      <w:r w:rsidR="00C43A91">
        <w:rPr>
          <w:rFonts w:ascii="Times New Roman" w:hAnsi="Times New Roman" w:cs="Times New Roman"/>
          <w:sz w:val="24"/>
          <w:szCs w:val="24"/>
        </w:rPr>
        <w:t>______</w:t>
      </w:r>
      <w:r w:rsidRPr="000D0519">
        <w:rPr>
          <w:rFonts w:ascii="Times New Roman" w:hAnsi="Times New Roman" w:cs="Times New Roman"/>
          <w:sz w:val="24"/>
          <w:szCs w:val="24"/>
        </w:rPr>
        <w:t xml:space="preserve"> 20</w:t>
      </w:r>
      <w:r w:rsidR="00DD0987" w:rsidRPr="000D0519">
        <w:rPr>
          <w:rFonts w:ascii="Times New Roman" w:hAnsi="Times New Roman" w:cs="Times New Roman"/>
          <w:sz w:val="24"/>
          <w:szCs w:val="24"/>
        </w:rPr>
        <w:t>2</w:t>
      </w:r>
      <w:r w:rsidR="00C43A91">
        <w:rPr>
          <w:rFonts w:ascii="Times New Roman" w:hAnsi="Times New Roman" w:cs="Times New Roman"/>
          <w:sz w:val="24"/>
          <w:szCs w:val="24"/>
        </w:rPr>
        <w:t>4</w:t>
      </w:r>
      <w:r w:rsidRPr="000D0519">
        <w:rPr>
          <w:rFonts w:ascii="Times New Roman" w:hAnsi="Times New Roman" w:cs="Times New Roman"/>
          <w:sz w:val="24"/>
          <w:szCs w:val="24"/>
        </w:rPr>
        <w:t xml:space="preserve">  г.</w:t>
      </w:r>
    </w:p>
    <w:p w:rsidR="00AA04DA" w:rsidRPr="000D0519" w:rsidRDefault="00AA04DA" w:rsidP="000D0519">
      <w:pPr>
        <w:widowControl w:val="0"/>
        <w:autoSpaceDE w:val="0"/>
        <w:autoSpaceDN w:val="0"/>
        <w:adjustRightInd w:val="0"/>
        <w:spacing w:after="0" w:line="240" w:lineRule="auto"/>
        <w:jc w:val="both"/>
        <w:rPr>
          <w:rFonts w:ascii="Times New Roman" w:hAnsi="Times New Roman" w:cs="Times New Roman"/>
          <w:sz w:val="24"/>
          <w:szCs w:val="24"/>
        </w:rPr>
      </w:pPr>
    </w:p>
    <w:p w:rsidR="00AA04DA" w:rsidRPr="000D0519" w:rsidRDefault="00AA04DA" w:rsidP="000D0519">
      <w:pPr>
        <w:pStyle w:val="ConsNonformat"/>
        <w:ind w:firstLine="708"/>
        <w:jc w:val="both"/>
        <w:rPr>
          <w:rFonts w:ascii="Times New Roman" w:hAnsi="Times New Roman"/>
          <w:bCs/>
          <w:sz w:val="24"/>
          <w:szCs w:val="24"/>
        </w:rPr>
      </w:pPr>
      <w:proofErr w:type="gramStart"/>
      <w:r w:rsidRPr="000D0519">
        <w:rPr>
          <w:rFonts w:ascii="Times New Roman" w:hAnsi="Times New Roman"/>
          <w:sz w:val="24"/>
          <w:szCs w:val="24"/>
        </w:rPr>
        <w:t xml:space="preserve">Государственное бюджетное учреждение культуры «Волгоградский государственный Новый экспериментальный театр», </w:t>
      </w:r>
      <w:r w:rsidRPr="000D0519">
        <w:rPr>
          <w:rFonts w:ascii="Times New Roman" w:hAnsi="Times New Roman"/>
          <w:bCs/>
          <w:sz w:val="24"/>
          <w:szCs w:val="24"/>
        </w:rPr>
        <w:t xml:space="preserve">именуемое в дальнейшем </w:t>
      </w:r>
      <w:r w:rsidR="002B4EDD" w:rsidRPr="000D0519">
        <w:rPr>
          <w:rFonts w:ascii="Times New Roman" w:hAnsi="Times New Roman"/>
          <w:bCs/>
          <w:sz w:val="24"/>
          <w:szCs w:val="24"/>
        </w:rPr>
        <w:t>«</w:t>
      </w:r>
      <w:r w:rsidRPr="000D0519">
        <w:rPr>
          <w:rFonts w:ascii="Times New Roman" w:hAnsi="Times New Roman"/>
          <w:bCs/>
          <w:sz w:val="24"/>
          <w:szCs w:val="24"/>
        </w:rPr>
        <w:t>Арендодатель</w:t>
      </w:r>
      <w:r w:rsidR="002B4EDD" w:rsidRPr="000D0519">
        <w:rPr>
          <w:rFonts w:ascii="Times New Roman" w:hAnsi="Times New Roman"/>
          <w:bCs/>
          <w:sz w:val="24"/>
          <w:szCs w:val="24"/>
        </w:rPr>
        <w:t>»</w:t>
      </w:r>
      <w:r w:rsidRPr="000D0519">
        <w:rPr>
          <w:rFonts w:ascii="Times New Roman" w:hAnsi="Times New Roman"/>
          <w:bCs/>
          <w:sz w:val="24"/>
          <w:szCs w:val="24"/>
        </w:rPr>
        <w:t xml:space="preserve">, в лице </w:t>
      </w:r>
      <w:r w:rsidR="00362A71" w:rsidRPr="000D0519">
        <w:rPr>
          <w:rFonts w:ascii="Times New Roman" w:hAnsi="Times New Roman"/>
          <w:bCs/>
          <w:sz w:val="24"/>
          <w:szCs w:val="24"/>
        </w:rPr>
        <w:t>директора</w:t>
      </w:r>
      <w:r w:rsidR="004E39CC" w:rsidRPr="000D0519">
        <w:rPr>
          <w:rFonts w:ascii="Times New Roman" w:hAnsi="Times New Roman"/>
          <w:bCs/>
          <w:sz w:val="24"/>
          <w:szCs w:val="24"/>
        </w:rPr>
        <w:t xml:space="preserve"> Шершень Ангелины Анатольевны</w:t>
      </w:r>
      <w:r w:rsidRPr="000D0519">
        <w:rPr>
          <w:rFonts w:ascii="Times New Roman" w:hAnsi="Times New Roman"/>
          <w:bCs/>
          <w:sz w:val="24"/>
          <w:szCs w:val="24"/>
        </w:rPr>
        <w:t xml:space="preserve">, действующего на основании </w:t>
      </w:r>
      <w:r w:rsidR="000C5A5A" w:rsidRPr="000D0519">
        <w:rPr>
          <w:rFonts w:ascii="Times New Roman" w:hAnsi="Times New Roman"/>
          <w:bCs/>
          <w:sz w:val="24"/>
          <w:szCs w:val="24"/>
        </w:rPr>
        <w:t>У</w:t>
      </w:r>
      <w:r w:rsidR="00362A71" w:rsidRPr="000D0519">
        <w:rPr>
          <w:rFonts w:ascii="Times New Roman" w:hAnsi="Times New Roman"/>
          <w:bCs/>
          <w:sz w:val="24"/>
          <w:szCs w:val="24"/>
        </w:rPr>
        <w:t>става</w:t>
      </w:r>
      <w:r w:rsidRPr="000D0519">
        <w:rPr>
          <w:rFonts w:ascii="Times New Roman" w:hAnsi="Times New Roman"/>
          <w:bCs/>
          <w:sz w:val="24"/>
          <w:szCs w:val="24"/>
        </w:rPr>
        <w:t xml:space="preserve"> с одной стороны, и</w:t>
      </w:r>
      <w:r w:rsidR="00B374ED" w:rsidRPr="000D0519">
        <w:rPr>
          <w:rFonts w:ascii="Times New Roman" w:hAnsi="Times New Roman"/>
          <w:bCs/>
          <w:sz w:val="24"/>
          <w:szCs w:val="24"/>
        </w:rPr>
        <w:t xml:space="preserve"> </w:t>
      </w:r>
      <w:r w:rsidR="00C43A91">
        <w:rPr>
          <w:rFonts w:ascii="Times New Roman" w:hAnsi="Times New Roman"/>
          <w:bCs/>
          <w:sz w:val="24"/>
        </w:rPr>
        <w:t>___________________</w:t>
      </w:r>
      <w:r w:rsidR="00127871" w:rsidRPr="006B7F84">
        <w:rPr>
          <w:rFonts w:ascii="Times New Roman" w:hAnsi="Times New Roman"/>
          <w:bCs/>
          <w:sz w:val="24"/>
        </w:rPr>
        <w:t xml:space="preserve"> </w:t>
      </w:r>
      <w:r w:rsidR="00127871">
        <w:rPr>
          <w:rFonts w:ascii="Times New Roman" w:hAnsi="Times New Roman"/>
          <w:bCs/>
          <w:sz w:val="24"/>
        </w:rPr>
        <w:t>именуемое в дальнейшем "Арендатор",</w:t>
      </w:r>
      <w:r w:rsidR="00127871">
        <w:rPr>
          <w:rFonts w:ascii="Times New Roman" w:hAnsi="Times New Roman"/>
          <w:bCs/>
        </w:rPr>
        <w:t xml:space="preserve"> </w:t>
      </w:r>
      <w:r w:rsidR="00127871">
        <w:rPr>
          <w:rFonts w:ascii="Times New Roman" w:hAnsi="Times New Roman"/>
          <w:bCs/>
          <w:sz w:val="24"/>
        </w:rPr>
        <w:t xml:space="preserve">в лице </w:t>
      </w:r>
      <w:r w:rsidR="00C43A91">
        <w:rPr>
          <w:rFonts w:ascii="Times New Roman" w:hAnsi="Times New Roman"/>
          <w:sz w:val="24"/>
          <w:szCs w:val="24"/>
        </w:rPr>
        <w:t>_______________</w:t>
      </w:r>
      <w:r w:rsidR="00127871" w:rsidRPr="00B74263">
        <w:rPr>
          <w:rFonts w:ascii="Times New Roman" w:hAnsi="Times New Roman"/>
          <w:sz w:val="24"/>
          <w:szCs w:val="24"/>
        </w:rPr>
        <w:t>,</w:t>
      </w:r>
      <w:r w:rsidR="00127871">
        <w:rPr>
          <w:rFonts w:ascii="Times New Roman" w:hAnsi="Times New Roman"/>
          <w:sz w:val="24"/>
          <w:szCs w:val="24"/>
        </w:rPr>
        <w:t xml:space="preserve"> </w:t>
      </w:r>
      <w:r w:rsidR="00127871">
        <w:rPr>
          <w:rFonts w:ascii="Times New Roman" w:hAnsi="Times New Roman"/>
          <w:bCs/>
          <w:sz w:val="24"/>
        </w:rPr>
        <w:t xml:space="preserve">действующего на основании </w:t>
      </w:r>
      <w:r w:rsidR="00C43A91">
        <w:rPr>
          <w:rFonts w:ascii="Times New Roman" w:hAnsi="Times New Roman"/>
          <w:bCs/>
          <w:sz w:val="24"/>
        </w:rPr>
        <w:t>__________</w:t>
      </w:r>
      <w:r w:rsidR="00127871">
        <w:rPr>
          <w:rFonts w:ascii="Times New Roman" w:hAnsi="Times New Roman"/>
          <w:bCs/>
          <w:sz w:val="24"/>
        </w:rPr>
        <w:t>,</w:t>
      </w:r>
      <w:r w:rsidRPr="000D0519">
        <w:rPr>
          <w:rFonts w:ascii="Times New Roman" w:hAnsi="Times New Roman"/>
          <w:bCs/>
          <w:sz w:val="24"/>
          <w:szCs w:val="24"/>
        </w:rPr>
        <w:t xml:space="preserve"> с другой стороны, именуемые в дальнейшем </w:t>
      </w:r>
      <w:r w:rsidR="002B4EDD" w:rsidRPr="000D0519">
        <w:rPr>
          <w:rFonts w:ascii="Times New Roman" w:hAnsi="Times New Roman"/>
          <w:bCs/>
          <w:sz w:val="24"/>
          <w:szCs w:val="24"/>
        </w:rPr>
        <w:t>«</w:t>
      </w:r>
      <w:r w:rsidRPr="000D0519">
        <w:rPr>
          <w:rFonts w:ascii="Times New Roman" w:hAnsi="Times New Roman"/>
          <w:bCs/>
          <w:sz w:val="24"/>
          <w:szCs w:val="24"/>
        </w:rPr>
        <w:t>Стороны</w:t>
      </w:r>
      <w:r w:rsidR="002B4EDD" w:rsidRPr="000D0519">
        <w:rPr>
          <w:rFonts w:ascii="Times New Roman" w:hAnsi="Times New Roman"/>
          <w:bCs/>
          <w:sz w:val="24"/>
          <w:szCs w:val="24"/>
        </w:rPr>
        <w:t>»</w:t>
      </w:r>
      <w:r w:rsidRPr="000D0519">
        <w:rPr>
          <w:rFonts w:ascii="Times New Roman" w:hAnsi="Times New Roman"/>
          <w:bCs/>
          <w:sz w:val="24"/>
          <w:szCs w:val="24"/>
        </w:rPr>
        <w:t xml:space="preserve">, </w:t>
      </w:r>
      <w:r w:rsidR="00DE2228" w:rsidRPr="000D0519">
        <w:rPr>
          <w:rFonts w:ascii="Times New Roman" w:hAnsi="Times New Roman"/>
          <w:bCs/>
          <w:sz w:val="24"/>
          <w:szCs w:val="24"/>
        </w:rPr>
        <w:t xml:space="preserve">в соответствии </w:t>
      </w:r>
      <w:r w:rsidR="000C5A5A" w:rsidRPr="000D0519">
        <w:rPr>
          <w:rFonts w:ascii="Times New Roman" w:hAnsi="Times New Roman"/>
          <w:bCs/>
          <w:sz w:val="24"/>
          <w:szCs w:val="24"/>
        </w:rPr>
        <w:t>с</w:t>
      </w:r>
      <w:r w:rsidR="00A34A2F" w:rsidRPr="000D0519">
        <w:rPr>
          <w:rFonts w:ascii="Times New Roman" w:hAnsi="Times New Roman"/>
          <w:bCs/>
          <w:sz w:val="24"/>
          <w:szCs w:val="24"/>
        </w:rPr>
        <w:t xml:space="preserve"> Постановлением правительства РФ от 09.09.2021 № 1529 «Об утверждении Правил заключения без проведения конкурсов или</w:t>
      </w:r>
      <w:proofErr w:type="gramEnd"/>
      <w:r w:rsidR="00A34A2F" w:rsidRPr="000D0519">
        <w:rPr>
          <w:rFonts w:ascii="Times New Roman" w:hAnsi="Times New Roman"/>
          <w:bCs/>
          <w:sz w:val="24"/>
          <w:szCs w:val="24"/>
        </w:rPr>
        <w:t xml:space="preserve">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организациями культуры</w:t>
      </w:r>
      <w:r w:rsidR="005E0B0E" w:rsidRPr="000D0519">
        <w:rPr>
          <w:rFonts w:ascii="Times New Roman" w:hAnsi="Times New Roman"/>
          <w:bCs/>
          <w:sz w:val="24"/>
          <w:szCs w:val="24"/>
        </w:rPr>
        <w:t xml:space="preserve">», </w:t>
      </w:r>
      <w:r w:rsidRPr="000D0519">
        <w:rPr>
          <w:rFonts w:ascii="Times New Roman" w:hAnsi="Times New Roman"/>
          <w:bCs/>
          <w:sz w:val="24"/>
          <w:szCs w:val="24"/>
        </w:rPr>
        <w:t>заключили настоящий договор (далее - Договор) о нижеследующем.</w:t>
      </w:r>
    </w:p>
    <w:p w:rsidR="00AA04DA" w:rsidRPr="000D0519" w:rsidRDefault="00AA04DA" w:rsidP="000D0519">
      <w:pPr>
        <w:widowControl w:val="0"/>
        <w:autoSpaceDE w:val="0"/>
        <w:autoSpaceDN w:val="0"/>
        <w:adjustRightInd w:val="0"/>
        <w:spacing w:after="0" w:line="240" w:lineRule="auto"/>
        <w:jc w:val="both"/>
        <w:rPr>
          <w:rFonts w:ascii="Times New Roman" w:hAnsi="Times New Roman" w:cs="Times New Roman"/>
          <w:sz w:val="24"/>
          <w:szCs w:val="24"/>
        </w:rPr>
      </w:pPr>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173"/>
      <w:bookmarkEnd w:id="0"/>
      <w:r w:rsidRPr="000D0519">
        <w:rPr>
          <w:rFonts w:ascii="Times New Roman" w:hAnsi="Times New Roman" w:cs="Times New Roman"/>
          <w:b/>
          <w:sz w:val="24"/>
          <w:szCs w:val="24"/>
        </w:rPr>
        <w:t>1. Общие условия</w:t>
      </w:r>
    </w:p>
    <w:p w:rsidR="00DB5004" w:rsidRPr="00813824" w:rsidRDefault="00AA04DA" w:rsidP="000D0519">
      <w:pPr>
        <w:pStyle w:val="ConsNonformat"/>
        <w:ind w:firstLine="540"/>
        <w:jc w:val="both"/>
        <w:rPr>
          <w:rFonts w:ascii="Times New Roman" w:hAnsi="Times New Roman"/>
          <w:sz w:val="24"/>
          <w:szCs w:val="24"/>
        </w:rPr>
      </w:pPr>
      <w:bookmarkStart w:id="1" w:name="Par175"/>
      <w:bookmarkEnd w:id="1"/>
      <w:r w:rsidRPr="000D0519">
        <w:rPr>
          <w:rFonts w:ascii="Times New Roman" w:hAnsi="Times New Roman"/>
          <w:sz w:val="24"/>
          <w:szCs w:val="24"/>
        </w:rPr>
        <w:t xml:space="preserve">1.1. </w:t>
      </w:r>
      <w:proofErr w:type="gramStart"/>
      <w:r w:rsidRPr="000D0519">
        <w:rPr>
          <w:rFonts w:ascii="Times New Roman" w:hAnsi="Times New Roman"/>
          <w:sz w:val="24"/>
          <w:szCs w:val="24"/>
        </w:rPr>
        <w:t>Арендодатель передает, а Арендатор принимает</w:t>
      </w:r>
      <w:r w:rsidR="000C5A5A" w:rsidRPr="000D0519">
        <w:rPr>
          <w:rFonts w:ascii="Times New Roman" w:hAnsi="Times New Roman"/>
          <w:sz w:val="24"/>
          <w:szCs w:val="24"/>
        </w:rPr>
        <w:t xml:space="preserve"> во временное пользование нежил</w:t>
      </w:r>
      <w:r w:rsidR="004B3757">
        <w:rPr>
          <w:rFonts w:ascii="Times New Roman" w:hAnsi="Times New Roman"/>
          <w:sz w:val="24"/>
          <w:szCs w:val="24"/>
        </w:rPr>
        <w:t>ы</w:t>
      </w:r>
      <w:r w:rsidR="000C5A5A" w:rsidRPr="000D0519">
        <w:rPr>
          <w:rFonts w:ascii="Times New Roman" w:hAnsi="Times New Roman"/>
          <w:sz w:val="24"/>
          <w:szCs w:val="24"/>
        </w:rPr>
        <w:t>е</w:t>
      </w:r>
      <w:r w:rsidRPr="000D0519">
        <w:rPr>
          <w:rFonts w:ascii="Times New Roman" w:hAnsi="Times New Roman"/>
          <w:sz w:val="24"/>
          <w:szCs w:val="24"/>
        </w:rPr>
        <w:t xml:space="preserve"> помещени</w:t>
      </w:r>
      <w:r w:rsidR="004B3757">
        <w:rPr>
          <w:rFonts w:ascii="Times New Roman" w:hAnsi="Times New Roman"/>
          <w:sz w:val="24"/>
          <w:szCs w:val="24"/>
        </w:rPr>
        <w:t>я</w:t>
      </w:r>
      <w:r w:rsidRPr="000D0519">
        <w:rPr>
          <w:rFonts w:ascii="Times New Roman" w:hAnsi="Times New Roman"/>
          <w:sz w:val="24"/>
          <w:szCs w:val="24"/>
        </w:rPr>
        <w:t>, расположенн</w:t>
      </w:r>
      <w:r w:rsidR="004B3757">
        <w:rPr>
          <w:rFonts w:ascii="Times New Roman" w:hAnsi="Times New Roman"/>
          <w:sz w:val="24"/>
          <w:szCs w:val="24"/>
        </w:rPr>
        <w:t>ы</w:t>
      </w:r>
      <w:r w:rsidR="000C5A5A" w:rsidRPr="000D0519">
        <w:rPr>
          <w:rFonts w:ascii="Times New Roman" w:hAnsi="Times New Roman"/>
          <w:sz w:val="24"/>
          <w:szCs w:val="24"/>
        </w:rPr>
        <w:t>е</w:t>
      </w:r>
      <w:r w:rsidRPr="000D0519">
        <w:rPr>
          <w:rFonts w:ascii="Times New Roman" w:hAnsi="Times New Roman"/>
          <w:sz w:val="24"/>
          <w:szCs w:val="24"/>
        </w:rPr>
        <w:t xml:space="preserve"> </w:t>
      </w:r>
      <w:r w:rsidR="00244F13" w:rsidRPr="000D0519">
        <w:rPr>
          <w:rFonts w:ascii="Times New Roman" w:hAnsi="Times New Roman"/>
          <w:sz w:val="24"/>
          <w:szCs w:val="24"/>
        </w:rPr>
        <w:t xml:space="preserve">в здании Волгоградского государственного </w:t>
      </w:r>
      <w:r w:rsidR="000C5A5A" w:rsidRPr="000D0519">
        <w:rPr>
          <w:rFonts w:ascii="Times New Roman" w:hAnsi="Times New Roman"/>
          <w:sz w:val="24"/>
          <w:szCs w:val="24"/>
        </w:rPr>
        <w:t>Н</w:t>
      </w:r>
      <w:r w:rsidR="00244F13" w:rsidRPr="000D0519">
        <w:rPr>
          <w:rFonts w:ascii="Times New Roman" w:hAnsi="Times New Roman"/>
          <w:sz w:val="24"/>
          <w:szCs w:val="24"/>
        </w:rPr>
        <w:t xml:space="preserve">ового экспериментального театра </w:t>
      </w:r>
      <w:r w:rsidRPr="000D0519">
        <w:rPr>
          <w:rFonts w:ascii="Times New Roman" w:hAnsi="Times New Roman"/>
          <w:sz w:val="24"/>
          <w:szCs w:val="24"/>
        </w:rPr>
        <w:t xml:space="preserve">по адресу: </w:t>
      </w:r>
      <w:r w:rsidR="00DB5004" w:rsidRPr="000D0519">
        <w:rPr>
          <w:rFonts w:ascii="Times New Roman" w:hAnsi="Times New Roman"/>
          <w:sz w:val="24"/>
          <w:szCs w:val="24"/>
        </w:rPr>
        <w:t xml:space="preserve">400066, г. </w:t>
      </w:r>
      <w:r w:rsidR="00763C7C" w:rsidRPr="000D0519">
        <w:rPr>
          <w:rFonts w:ascii="Times New Roman" w:hAnsi="Times New Roman"/>
          <w:sz w:val="24"/>
          <w:szCs w:val="24"/>
        </w:rPr>
        <w:t>ВОЛГОГРАД, ЦЕНТРАЛЬНЫЙ</w:t>
      </w:r>
      <w:r w:rsidR="00DB5004" w:rsidRPr="000D0519">
        <w:rPr>
          <w:rFonts w:ascii="Times New Roman" w:hAnsi="Times New Roman"/>
          <w:sz w:val="24"/>
          <w:szCs w:val="24"/>
        </w:rPr>
        <w:t xml:space="preserve"> Р-Н, УЛ. МИРА, Д. 5 </w:t>
      </w:r>
      <w:r w:rsidR="00763C7C" w:rsidRPr="000D0519">
        <w:rPr>
          <w:rFonts w:ascii="Times New Roman" w:hAnsi="Times New Roman"/>
          <w:sz w:val="24"/>
          <w:szCs w:val="24"/>
        </w:rPr>
        <w:t>для использования</w:t>
      </w:r>
      <w:r w:rsidR="00DB5004" w:rsidRPr="000D0519">
        <w:rPr>
          <w:rFonts w:ascii="Times New Roman" w:hAnsi="Times New Roman"/>
          <w:sz w:val="24"/>
          <w:szCs w:val="24"/>
        </w:rPr>
        <w:t xml:space="preserve"> </w:t>
      </w:r>
      <w:r w:rsidR="00DB5004" w:rsidRPr="00813824">
        <w:rPr>
          <w:rFonts w:ascii="Times New Roman" w:hAnsi="Times New Roman"/>
          <w:sz w:val="24"/>
          <w:szCs w:val="24"/>
          <w:u w:val="single"/>
        </w:rPr>
        <w:t xml:space="preserve">под </w:t>
      </w:r>
      <w:r w:rsidR="00813824" w:rsidRPr="00813824">
        <w:rPr>
          <w:rFonts w:ascii="Times New Roman" w:hAnsi="Times New Roman"/>
          <w:sz w:val="24"/>
          <w:szCs w:val="24"/>
          <w:u w:val="single"/>
        </w:rPr>
        <w:t>о</w:t>
      </w:r>
      <w:r w:rsidR="00813824" w:rsidRPr="00813824">
        <w:rPr>
          <w:rFonts w:ascii="Times New Roman" w:hAnsi="Times New Roman"/>
          <w:color w:val="000000"/>
          <w:sz w:val="24"/>
          <w:szCs w:val="24"/>
          <w:u w:val="single"/>
          <w:shd w:val="clear" w:color="auto" w:fill="FFFFFF"/>
        </w:rPr>
        <w:t>рганизацию общественного питания в целях создания необходимых условий для организации питания посетителей</w:t>
      </w:r>
      <w:r w:rsidR="00127871">
        <w:rPr>
          <w:rFonts w:ascii="Times New Roman" w:hAnsi="Times New Roman"/>
          <w:color w:val="000000"/>
          <w:sz w:val="24"/>
          <w:szCs w:val="24"/>
          <w:u w:val="single"/>
          <w:shd w:val="clear" w:color="auto" w:fill="FFFFFF"/>
        </w:rPr>
        <w:t xml:space="preserve"> (зрителей)</w:t>
      </w:r>
      <w:r w:rsidR="005E0B0E" w:rsidRPr="00813824">
        <w:rPr>
          <w:rFonts w:ascii="Times New Roman" w:hAnsi="Times New Roman"/>
          <w:sz w:val="24"/>
          <w:szCs w:val="24"/>
        </w:rPr>
        <w:t>,</w:t>
      </w:r>
      <w:r w:rsidR="00127871">
        <w:rPr>
          <w:rFonts w:ascii="Times New Roman" w:hAnsi="Times New Roman"/>
          <w:sz w:val="24"/>
          <w:szCs w:val="24"/>
        </w:rPr>
        <w:t xml:space="preserve"> в соответствии с приложением №</w:t>
      </w:r>
      <w:r w:rsidR="005E0B0E" w:rsidRPr="00813824">
        <w:rPr>
          <w:rFonts w:ascii="Times New Roman" w:hAnsi="Times New Roman"/>
          <w:sz w:val="24"/>
          <w:szCs w:val="24"/>
        </w:rPr>
        <w:t>1 к настоящему договору.</w:t>
      </w:r>
      <w:r w:rsidR="00DB5004" w:rsidRPr="00813824">
        <w:rPr>
          <w:rFonts w:ascii="Times New Roman" w:hAnsi="Times New Roman"/>
          <w:sz w:val="24"/>
          <w:szCs w:val="24"/>
        </w:rPr>
        <w:t xml:space="preserve"> </w:t>
      </w:r>
      <w:proofErr w:type="gramEnd"/>
    </w:p>
    <w:p w:rsidR="00DB5004"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Общая площадь сдаваем</w:t>
      </w:r>
      <w:r w:rsidR="000C5A5A" w:rsidRPr="000D0519">
        <w:rPr>
          <w:rFonts w:ascii="Times New Roman" w:hAnsi="Times New Roman" w:cs="Times New Roman"/>
          <w:sz w:val="24"/>
          <w:szCs w:val="24"/>
        </w:rPr>
        <w:t>ого</w:t>
      </w:r>
      <w:r w:rsidRPr="000D0519">
        <w:rPr>
          <w:rFonts w:ascii="Times New Roman" w:hAnsi="Times New Roman" w:cs="Times New Roman"/>
          <w:sz w:val="24"/>
          <w:szCs w:val="24"/>
        </w:rPr>
        <w:t xml:space="preserve"> в аренду помещени</w:t>
      </w:r>
      <w:r w:rsidR="000C5A5A" w:rsidRPr="000D0519">
        <w:rPr>
          <w:rFonts w:ascii="Times New Roman" w:hAnsi="Times New Roman" w:cs="Times New Roman"/>
          <w:sz w:val="24"/>
          <w:szCs w:val="24"/>
        </w:rPr>
        <w:t>я</w:t>
      </w:r>
      <w:r w:rsidRPr="000D0519">
        <w:rPr>
          <w:rFonts w:ascii="Times New Roman" w:hAnsi="Times New Roman" w:cs="Times New Roman"/>
          <w:sz w:val="24"/>
          <w:szCs w:val="24"/>
        </w:rPr>
        <w:t xml:space="preserve"> </w:t>
      </w:r>
      <w:r w:rsidR="0049018B" w:rsidRPr="000D0519">
        <w:rPr>
          <w:rFonts w:ascii="Times New Roman" w:hAnsi="Times New Roman" w:cs="Times New Roman"/>
          <w:sz w:val="24"/>
          <w:szCs w:val="24"/>
        </w:rPr>
        <w:t>–</w:t>
      </w:r>
      <w:r w:rsidR="00244F13" w:rsidRPr="000D0519">
        <w:rPr>
          <w:rFonts w:ascii="Times New Roman" w:hAnsi="Times New Roman" w:cs="Times New Roman"/>
          <w:sz w:val="24"/>
          <w:szCs w:val="24"/>
        </w:rPr>
        <w:t xml:space="preserve"> </w:t>
      </w:r>
      <w:r w:rsidR="00362A71" w:rsidRPr="000D0519">
        <w:rPr>
          <w:rFonts w:ascii="Times New Roman" w:hAnsi="Times New Roman" w:cs="Times New Roman"/>
          <w:b/>
          <w:sz w:val="24"/>
          <w:szCs w:val="24"/>
        </w:rPr>
        <w:t>5</w:t>
      </w:r>
      <w:r w:rsidR="00794BFC">
        <w:rPr>
          <w:rFonts w:ascii="Times New Roman" w:hAnsi="Times New Roman" w:cs="Times New Roman"/>
          <w:b/>
          <w:sz w:val="24"/>
          <w:szCs w:val="24"/>
        </w:rPr>
        <w:t>3,7</w:t>
      </w:r>
      <w:r w:rsidR="00362A71" w:rsidRPr="000D0519">
        <w:rPr>
          <w:rFonts w:ascii="Times New Roman" w:hAnsi="Times New Roman" w:cs="Times New Roman"/>
          <w:sz w:val="24"/>
          <w:szCs w:val="24"/>
        </w:rPr>
        <w:t xml:space="preserve"> </w:t>
      </w:r>
      <w:r w:rsidR="00DB5004" w:rsidRPr="000D0519">
        <w:rPr>
          <w:rFonts w:ascii="Times New Roman" w:hAnsi="Times New Roman"/>
          <w:b/>
          <w:sz w:val="24"/>
          <w:szCs w:val="24"/>
        </w:rPr>
        <w:t>кв.м</w:t>
      </w:r>
      <w:r w:rsidR="005E0B0E" w:rsidRPr="000D0519">
        <w:rPr>
          <w:rFonts w:ascii="Times New Roman" w:hAnsi="Times New Roman"/>
          <w:b/>
          <w:sz w:val="24"/>
          <w:szCs w:val="24"/>
        </w:rPr>
        <w:t>.</w:t>
      </w:r>
      <w:r w:rsidRPr="000D0519">
        <w:rPr>
          <w:rFonts w:ascii="Times New Roman" w:hAnsi="Times New Roman" w:cs="Times New Roman"/>
          <w:sz w:val="24"/>
          <w:szCs w:val="24"/>
        </w:rPr>
        <w:t xml:space="preserve"> </w:t>
      </w:r>
    </w:p>
    <w:p w:rsidR="00333D83" w:rsidRPr="000D0519" w:rsidRDefault="00333D83" w:rsidP="000D0519">
      <w:pPr>
        <w:pStyle w:val="ConsNonformat"/>
        <w:ind w:firstLine="540"/>
        <w:jc w:val="both"/>
        <w:rPr>
          <w:rFonts w:ascii="Times New Roman" w:hAnsi="Times New Roman"/>
          <w:iCs/>
          <w:sz w:val="24"/>
          <w:szCs w:val="24"/>
        </w:rPr>
      </w:pPr>
      <w:r w:rsidRPr="000D0519">
        <w:rPr>
          <w:rFonts w:ascii="Times New Roman" w:hAnsi="Times New Roman"/>
          <w:iCs/>
          <w:sz w:val="24"/>
          <w:szCs w:val="24"/>
        </w:rPr>
        <w:t>Одновременно с передачей прав на пользование помещениями к арендатору переходит на срок договора аренды помещений (зданий, сооружений) право пользования земельным участком, занятым этим помещением (зданием, сооружением) и необходимым для его использования в соответствии с его назначением.</w:t>
      </w:r>
    </w:p>
    <w:p w:rsidR="00333D83" w:rsidRPr="000D0519" w:rsidRDefault="00333D83" w:rsidP="000D0519">
      <w:pPr>
        <w:pStyle w:val="ConsNonformat"/>
        <w:ind w:firstLine="540"/>
        <w:jc w:val="both"/>
        <w:rPr>
          <w:rFonts w:ascii="Times New Roman" w:hAnsi="Times New Roman"/>
          <w:iCs/>
          <w:sz w:val="24"/>
          <w:szCs w:val="24"/>
        </w:rPr>
      </w:pPr>
      <w:r w:rsidRPr="000D0519">
        <w:rPr>
          <w:rFonts w:ascii="Times New Roman" w:hAnsi="Times New Roman"/>
          <w:iCs/>
          <w:sz w:val="24"/>
          <w:szCs w:val="24"/>
        </w:rPr>
        <w:t>При этом площадь земельного участка, за которую арендатор будет возмещать Арендодателю расходы, связанные с оплатой за данный участок, определяется Сторонами при заключении договора, указанного в пункте 2.2.2. настоящего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1.2. Передача помещений оформляется актом приема-передачи (с указанием на фактическое состояние передаваемых помещений), </w:t>
      </w:r>
      <w:proofErr w:type="gramStart"/>
      <w:r w:rsidRPr="000D0519">
        <w:rPr>
          <w:rFonts w:ascii="Times New Roman" w:hAnsi="Times New Roman" w:cs="Times New Roman"/>
          <w:sz w:val="24"/>
          <w:szCs w:val="24"/>
        </w:rPr>
        <w:t>который</w:t>
      </w:r>
      <w:proofErr w:type="gramEnd"/>
      <w:r w:rsidRPr="000D0519">
        <w:rPr>
          <w:rFonts w:ascii="Times New Roman" w:hAnsi="Times New Roman" w:cs="Times New Roman"/>
          <w:sz w:val="24"/>
          <w:szCs w:val="24"/>
        </w:rPr>
        <w:t xml:space="preserve"> составляется и подписывается двумя Сторонами в количестве, равном числу участников и числу согласующих сторон.</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Акт приема-передачи приобщается к настоящему Договору и является его неотъемлемой частью.</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При отсутствии акта приема-передачи настоящий Договор считается незаключенным.</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1.3. Настоящий Договор действует </w:t>
      </w:r>
      <w:r w:rsidR="00C43A91">
        <w:rPr>
          <w:rFonts w:ascii="Times New Roman" w:hAnsi="Times New Roman" w:cs="Times New Roman"/>
          <w:sz w:val="24"/>
          <w:szCs w:val="24"/>
        </w:rPr>
        <w:t>с</w:t>
      </w:r>
      <w:r w:rsidR="00C43A91">
        <w:rPr>
          <w:rFonts w:ascii="Times New Roman" w:hAnsi="Times New Roman" w:cs="Times New Roman"/>
          <w:b/>
          <w:sz w:val="24"/>
          <w:szCs w:val="24"/>
        </w:rPr>
        <w:t>_____</w:t>
      </w:r>
      <w:r w:rsidR="00127871">
        <w:rPr>
          <w:rFonts w:ascii="Times New Roman" w:hAnsi="Times New Roman" w:cs="Times New Roman"/>
          <w:b/>
          <w:sz w:val="24"/>
          <w:szCs w:val="24"/>
        </w:rPr>
        <w:t>.202</w:t>
      </w:r>
      <w:r w:rsidR="00C43A91">
        <w:rPr>
          <w:rFonts w:ascii="Times New Roman" w:hAnsi="Times New Roman" w:cs="Times New Roman"/>
          <w:b/>
          <w:sz w:val="24"/>
          <w:szCs w:val="24"/>
        </w:rPr>
        <w:t>4</w:t>
      </w:r>
      <w:r w:rsidR="00127871">
        <w:rPr>
          <w:rFonts w:ascii="Times New Roman" w:hAnsi="Times New Roman" w:cs="Times New Roman"/>
          <w:b/>
          <w:sz w:val="24"/>
          <w:szCs w:val="24"/>
        </w:rPr>
        <w:t xml:space="preserve"> г.</w:t>
      </w:r>
      <w:r w:rsidR="004E39CC" w:rsidRPr="000D0519">
        <w:rPr>
          <w:rFonts w:ascii="Times New Roman" w:hAnsi="Times New Roman" w:cs="Times New Roman"/>
          <w:b/>
          <w:sz w:val="24"/>
          <w:szCs w:val="24"/>
        </w:rPr>
        <w:t xml:space="preserve"> </w:t>
      </w:r>
      <w:r w:rsidRPr="000D0519">
        <w:rPr>
          <w:rFonts w:ascii="Times New Roman" w:hAnsi="Times New Roman" w:cs="Times New Roman"/>
          <w:b/>
          <w:sz w:val="24"/>
          <w:szCs w:val="24"/>
        </w:rPr>
        <w:t>до</w:t>
      </w:r>
      <w:r w:rsidR="00EB4E20" w:rsidRPr="000D0519">
        <w:rPr>
          <w:rFonts w:ascii="Times New Roman" w:hAnsi="Times New Roman" w:cs="Times New Roman"/>
          <w:b/>
          <w:sz w:val="24"/>
          <w:szCs w:val="24"/>
        </w:rPr>
        <w:t xml:space="preserve"> </w:t>
      </w:r>
      <w:r w:rsidR="00C43A91">
        <w:rPr>
          <w:rFonts w:ascii="Times New Roman" w:hAnsi="Times New Roman" w:cs="Times New Roman"/>
          <w:b/>
          <w:sz w:val="24"/>
          <w:szCs w:val="24"/>
        </w:rPr>
        <w:t>_____</w:t>
      </w:r>
      <w:r w:rsidR="00127871">
        <w:rPr>
          <w:rFonts w:ascii="Times New Roman" w:hAnsi="Times New Roman" w:cs="Times New Roman"/>
          <w:b/>
          <w:sz w:val="24"/>
          <w:szCs w:val="24"/>
        </w:rPr>
        <w:t>.202</w:t>
      </w:r>
      <w:r w:rsidR="00C43A91">
        <w:rPr>
          <w:rFonts w:ascii="Times New Roman" w:hAnsi="Times New Roman" w:cs="Times New Roman"/>
          <w:b/>
          <w:sz w:val="24"/>
          <w:szCs w:val="24"/>
        </w:rPr>
        <w:t>6</w:t>
      </w:r>
      <w:r w:rsidR="00127871">
        <w:rPr>
          <w:rFonts w:ascii="Times New Roman" w:hAnsi="Times New Roman" w:cs="Times New Roman"/>
          <w:b/>
          <w:sz w:val="24"/>
          <w:szCs w:val="24"/>
        </w:rPr>
        <w:t xml:space="preserve"> г.</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1.</w:t>
      </w:r>
      <w:r w:rsidR="00182A40" w:rsidRPr="000D0519">
        <w:rPr>
          <w:rFonts w:ascii="Times New Roman" w:hAnsi="Times New Roman" w:cs="Times New Roman"/>
          <w:sz w:val="24"/>
          <w:szCs w:val="24"/>
        </w:rPr>
        <w:t>4</w:t>
      </w:r>
      <w:r w:rsidRPr="000D0519">
        <w:rPr>
          <w:rFonts w:ascii="Times New Roman" w:hAnsi="Times New Roman" w:cs="Times New Roman"/>
          <w:sz w:val="24"/>
          <w:szCs w:val="24"/>
        </w:rPr>
        <w:t>. 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5773C8" w:rsidRPr="000D0519" w:rsidRDefault="005773C8"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Арендодатель заключает договор без права выкупа Арендатором арендуемого помещения. </w:t>
      </w:r>
    </w:p>
    <w:p w:rsidR="005773C8" w:rsidRPr="000D0519" w:rsidRDefault="005773C8"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Арендатору запрещается сдавать в субаренду имущество и использовать имущество в целях, не предусмотренных частью 3</w:t>
      </w:r>
      <w:r w:rsidRPr="000D0519">
        <w:rPr>
          <w:rFonts w:ascii="Times New Roman" w:hAnsi="Times New Roman" w:cs="Times New Roman"/>
          <w:vertAlign w:val="superscript"/>
        </w:rPr>
        <w:t xml:space="preserve">5 </w:t>
      </w:r>
      <w:r w:rsidRPr="000D0519">
        <w:rPr>
          <w:rFonts w:ascii="Times New Roman" w:hAnsi="Times New Roman" w:cs="Times New Roman"/>
        </w:rPr>
        <w:t>статьи 17</w:t>
      </w:r>
      <w:r w:rsidRPr="000D0519">
        <w:rPr>
          <w:rFonts w:ascii="Times New Roman" w:hAnsi="Times New Roman" w:cs="Times New Roman"/>
          <w:vertAlign w:val="superscript"/>
        </w:rPr>
        <w:t xml:space="preserve">1 </w:t>
      </w:r>
      <w:r w:rsidRPr="000D0519">
        <w:rPr>
          <w:rFonts w:ascii="Times New Roman" w:hAnsi="Times New Roman" w:cs="Times New Roman"/>
        </w:rPr>
        <w:t xml:space="preserve"> </w:t>
      </w:r>
      <w:r w:rsidRPr="00D31BE4">
        <w:rPr>
          <w:rFonts w:ascii="Times New Roman" w:hAnsi="Times New Roman" w:cs="Times New Roman"/>
          <w:sz w:val="24"/>
          <w:szCs w:val="24"/>
        </w:rPr>
        <w:t>Федерального закона «О защите конкуренции».</w:t>
      </w:r>
    </w:p>
    <w:p w:rsidR="00AA04DA"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1.</w:t>
      </w:r>
      <w:r w:rsidR="00182A40" w:rsidRPr="000D0519">
        <w:rPr>
          <w:rFonts w:ascii="Times New Roman" w:hAnsi="Times New Roman" w:cs="Times New Roman"/>
          <w:sz w:val="24"/>
          <w:szCs w:val="24"/>
        </w:rPr>
        <w:t>5</w:t>
      </w:r>
      <w:r w:rsidRPr="000D0519">
        <w:rPr>
          <w:rFonts w:ascii="Times New Roman" w:hAnsi="Times New Roman" w:cs="Times New Roman"/>
          <w:sz w:val="24"/>
          <w:szCs w:val="24"/>
        </w:rPr>
        <w:t xml:space="preserve">. За пределами исполнения обязательств по настоящему Договору Арендатор полностью </w:t>
      </w:r>
      <w:r w:rsidR="000C5A5A" w:rsidRPr="000D0519">
        <w:rPr>
          <w:rFonts w:ascii="Times New Roman" w:hAnsi="Times New Roman" w:cs="Times New Roman"/>
          <w:sz w:val="24"/>
          <w:szCs w:val="24"/>
        </w:rPr>
        <w:t>о</w:t>
      </w:r>
      <w:r w:rsidRPr="000D0519">
        <w:rPr>
          <w:rFonts w:ascii="Times New Roman" w:hAnsi="Times New Roman" w:cs="Times New Roman"/>
          <w:sz w:val="24"/>
          <w:szCs w:val="24"/>
        </w:rPr>
        <w:t>свобо</w:t>
      </w:r>
      <w:r w:rsidR="008952FA" w:rsidRPr="000D0519">
        <w:rPr>
          <w:rFonts w:ascii="Times New Roman" w:hAnsi="Times New Roman" w:cs="Times New Roman"/>
          <w:sz w:val="24"/>
          <w:szCs w:val="24"/>
        </w:rPr>
        <w:t>ж</w:t>
      </w:r>
      <w:r w:rsidRPr="000D0519">
        <w:rPr>
          <w:rFonts w:ascii="Times New Roman" w:hAnsi="Times New Roman" w:cs="Times New Roman"/>
          <w:sz w:val="24"/>
          <w:szCs w:val="24"/>
        </w:rPr>
        <w:t>ден в своей деятельности.</w:t>
      </w:r>
    </w:p>
    <w:p w:rsidR="00794BFC" w:rsidRPr="00A64F89" w:rsidRDefault="00794BFC" w:rsidP="00794B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r w:rsidRPr="00A64F89">
        <w:rPr>
          <w:rFonts w:ascii="Times New Roman" w:hAnsi="Times New Roman" w:cs="Times New Roman"/>
          <w:sz w:val="24"/>
          <w:szCs w:val="24"/>
        </w:rPr>
        <w:t xml:space="preserve">В соответствии с </w:t>
      </w:r>
      <w:hyperlink r:id="rId8" w:history="1">
        <w:r w:rsidRPr="00A64F89">
          <w:rPr>
            <w:rFonts w:ascii="Times New Roman" w:hAnsi="Times New Roman" w:cs="Times New Roman"/>
            <w:sz w:val="24"/>
            <w:szCs w:val="24"/>
          </w:rPr>
          <w:t>пунктом 2 статьи 651</w:t>
        </w:r>
      </w:hyperlink>
      <w:r w:rsidRPr="00A64F89">
        <w:rPr>
          <w:rFonts w:ascii="Times New Roman" w:hAnsi="Times New Roman" w:cs="Times New Roman"/>
          <w:sz w:val="24"/>
          <w:szCs w:val="24"/>
        </w:rPr>
        <w:t xml:space="preserve"> Гражданского кодекса Российской Федерации договор аренды нежилых помещений, заключенный на срок не </w:t>
      </w:r>
      <w:proofErr w:type="gramStart"/>
      <w:r w:rsidRPr="00A64F89">
        <w:rPr>
          <w:rFonts w:ascii="Times New Roman" w:hAnsi="Times New Roman" w:cs="Times New Roman"/>
          <w:sz w:val="24"/>
          <w:szCs w:val="24"/>
        </w:rPr>
        <w:t>менее одного года, подлежит</w:t>
      </w:r>
      <w:proofErr w:type="gramEnd"/>
      <w:r w:rsidRPr="00A64F89">
        <w:rPr>
          <w:rFonts w:ascii="Times New Roman" w:hAnsi="Times New Roman" w:cs="Times New Roman"/>
          <w:sz w:val="24"/>
          <w:szCs w:val="24"/>
        </w:rPr>
        <w:t xml:space="preserve"> государственной регистрации и считается заключенным с момента такой регистрации.</w:t>
      </w:r>
    </w:p>
    <w:p w:rsidR="00B0327D" w:rsidRPr="000D0519" w:rsidRDefault="00B0327D" w:rsidP="000D0519">
      <w:pPr>
        <w:widowControl w:val="0"/>
        <w:autoSpaceDE w:val="0"/>
        <w:autoSpaceDN w:val="0"/>
        <w:adjustRightInd w:val="0"/>
        <w:spacing w:after="0" w:line="240" w:lineRule="auto"/>
        <w:jc w:val="both"/>
        <w:rPr>
          <w:rFonts w:ascii="Times New Roman" w:hAnsi="Times New Roman" w:cs="Times New Roman"/>
          <w:sz w:val="24"/>
          <w:szCs w:val="24"/>
        </w:rPr>
      </w:pPr>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185"/>
      <w:bookmarkEnd w:id="2"/>
      <w:r w:rsidRPr="000D0519">
        <w:rPr>
          <w:rFonts w:ascii="Times New Roman" w:hAnsi="Times New Roman" w:cs="Times New Roman"/>
          <w:b/>
          <w:sz w:val="24"/>
          <w:szCs w:val="24"/>
        </w:rPr>
        <w:t>2. Обязанности Сторон</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2.1. Арендодатель обязуется:</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lastRenderedPageBreak/>
        <w:t>2.1.1. В пятидневный срок с момента подписания настоящего Договора оформить с Арендатором договор на эксплуатационные, коммунальные и необходимые административно-хозяйственные услуги (далее - Договор на оказание услуг).</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2.1.2. Не позднее пяти дней после вступления в силу настоящего Договора передать Арендатору помещения, указанные в </w:t>
      </w:r>
      <w:hyperlink w:anchor="Par175" w:history="1">
        <w:r w:rsidRPr="000D0519">
          <w:rPr>
            <w:rFonts w:ascii="Times New Roman" w:hAnsi="Times New Roman" w:cs="Times New Roman"/>
            <w:sz w:val="24"/>
            <w:szCs w:val="24"/>
          </w:rPr>
          <w:t>п. 1.1</w:t>
        </w:r>
      </w:hyperlink>
      <w:r w:rsidRPr="000D0519">
        <w:rPr>
          <w:rFonts w:ascii="Times New Roman" w:hAnsi="Times New Roman" w:cs="Times New Roman"/>
          <w:sz w:val="24"/>
          <w:szCs w:val="24"/>
        </w:rPr>
        <w:t>, по акту приема-передачи.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2.1.3. Участвовать в создании необходимых условий для эффективного использования арендуемых помещений и поддержания их в надлежащем состоянии в порядке, согласованном с Арендатором.</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2.1.4. В случае аварий, произошедших не по вине Арендатора, оказывать ему необходимое содействие в устранении этих последствий.</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2.1.5. </w:t>
      </w:r>
      <w:proofErr w:type="gramStart"/>
      <w:r w:rsidRPr="000D0519">
        <w:rPr>
          <w:rFonts w:ascii="Times New Roman" w:hAnsi="Times New Roman" w:cs="Times New Roman"/>
          <w:sz w:val="24"/>
          <w:szCs w:val="24"/>
        </w:rPr>
        <w:t xml:space="preserve">Не менее чем за </w:t>
      </w:r>
      <w:r w:rsidR="00EA0E1C">
        <w:rPr>
          <w:rFonts w:ascii="Times New Roman" w:hAnsi="Times New Roman" w:cs="Times New Roman"/>
          <w:sz w:val="24"/>
          <w:szCs w:val="24"/>
        </w:rPr>
        <w:t>14 (четырнадцать) дней</w:t>
      </w:r>
      <w:r w:rsidRPr="000D0519">
        <w:rPr>
          <w:rFonts w:ascii="Times New Roman" w:hAnsi="Times New Roman" w:cs="Times New Roman"/>
          <w:sz w:val="24"/>
          <w:szCs w:val="24"/>
        </w:rPr>
        <w:t xml:space="preserve">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roofErr w:type="gramEnd"/>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2.1.6. Обеспечивать нормальное функционирование и техническое состояние инженерно-технических коммуникаций.</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2.1.7. В случае досрочного освобождения Арендатором занимаемых площадей Арендодатель совместно с Арендатором должны оформить акт возврата помещений, оформленный в соответствии с порядком, определенным </w:t>
      </w:r>
      <w:hyperlink w:anchor="Par216" w:history="1">
        <w:r w:rsidRPr="000D0519">
          <w:rPr>
            <w:rFonts w:ascii="Times New Roman" w:hAnsi="Times New Roman" w:cs="Times New Roman"/>
            <w:sz w:val="24"/>
            <w:szCs w:val="24"/>
          </w:rPr>
          <w:t>п. 3</w:t>
        </w:r>
      </w:hyperlink>
      <w:r w:rsidRPr="000D0519">
        <w:rPr>
          <w:rFonts w:ascii="Times New Roman" w:hAnsi="Times New Roman" w:cs="Times New Roman"/>
          <w:sz w:val="24"/>
          <w:szCs w:val="24"/>
        </w:rPr>
        <w:t xml:space="preserve"> данного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2.1.8. Контролировать выполнение Арендатором обязательств по настоящему Договору.</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2.1.9. Контролировать поступление арендных платежей.</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2.1.10. В месячный срок рассматривать обращения Арендатора по вопросам субаренды, изменения назначения арендуемых помещений, их ремонта и переоборудования.</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2.2. Арендатор обязуется:</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2.2.1. Использовать помещения исключительно по прямому назначению, указанному в </w:t>
      </w:r>
      <w:hyperlink w:anchor="Par175" w:history="1">
        <w:r w:rsidRPr="000D0519">
          <w:rPr>
            <w:rFonts w:ascii="Times New Roman" w:hAnsi="Times New Roman" w:cs="Times New Roman"/>
            <w:sz w:val="24"/>
            <w:szCs w:val="24"/>
          </w:rPr>
          <w:t>п. 1.1</w:t>
        </w:r>
      </w:hyperlink>
      <w:r w:rsidR="008952FA" w:rsidRPr="000D0519">
        <w:rPr>
          <w:sz w:val="24"/>
          <w:szCs w:val="24"/>
        </w:rPr>
        <w:t xml:space="preserve">. </w:t>
      </w:r>
      <w:r w:rsidRPr="000D0519">
        <w:rPr>
          <w:rFonts w:ascii="Times New Roman" w:hAnsi="Times New Roman" w:cs="Times New Roman"/>
          <w:sz w:val="24"/>
          <w:szCs w:val="24"/>
        </w:rPr>
        <w:t xml:space="preserve"> настоящего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2.2.2. В течение пяти дней с момента подписания настоящего Договора заключить с Арендодателем "Договор на оказание услуг", включающий в себя расчет на эксплуатационные, коммунальные и необходимые административно-хозяйственные услуги, в том числе возмещение расходов, имеющих непосредственное отношение к объекту недвижимости (плата за землю, налог на имущество).</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2.2.3. Не позднее пяти дней после вступления в силу настоящего Договора принять у Арендодателя помещения, указанные в </w:t>
      </w:r>
      <w:hyperlink w:anchor="Par175" w:history="1">
        <w:r w:rsidRPr="000D0519">
          <w:rPr>
            <w:rFonts w:ascii="Times New Roman" w:hAnsi="Times New Roman" w:cs="Times New Roman"/>
            <w:sz w:val="24"/>
            <w:szCs w:val="24"/>
          </w:rPr>
          <w:t>п. 1.1</w:t>
        </w:r>
      </w:hyperlink>
      <w:r w:rsidRPr="000D0519">
        <w:rPr>
          <w:rFonts w:ascii="Times New Roman" w:hAnsi="Times New Roman" w:cs="Times New Roman"/>
          <w:sz w:val="24"/>
          <w:szCs w:val="24"/>
        </w:rPr>
        <w:t>, по акту приема-передачи.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202"/>
      <w:bookmarkEnd w:id="3"/>
      <w:r w:rsidRPr="000D0519">
        <w:rPr>
          <w:rFonts w:ascii="Times New Roman" w:hAnsi="Times New Roman" w:cs="Times New Roman"/>
          <w:sz w:val="24"/>
          <w:szCs w:val="24"/>
        </w:rPr>
        <w:t>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203"/>
      <w:bookmarkEnd w:id="4"/>
      <w:r w:rsidRPr="000D0519">
        <w:rPr>
          <w:rFonts w:ascii="Times New Roman" w:hAnsi="Times New Roman" w:cs="Times New Roman"/>
          <w:sz w:val="24"/>
          <w:szCs w:val="24"/>
        </w:rPr>
        <w:t xml:space="preserve">2.2.5. Соблюдать правила пожарной безопасности и техники безопасности, требования </w:t>
      </w:r>
      <w:proofErr w:type="spellStart"/>
      <w:r w:rsidRPr="000D0519">
        <w:rPr>
          <w:rFonts w:ascii="Times New Roman" w:hAnsi="Times New Roman" w:cs="Times New Roman"/>
          <w:sz w:val="24"/>
          <w:szCs w:val="24"/>
        </w:rPr>
        <w:t>Госсанэпидемнадзора</w:t>
      </w:r>
      <w:proofErr w:type="spellEnd"/>
      <w:r w:rsidRPr="000D0519">
        <w:rPr>
          <w:rFonts w:ascii="Times New Roman" w:hAnsi="Times New Roman" w:cs="Times New Roman"/>
          <w:sz w:val="24"/>
          <w:szCs w:val="24"/>
        </w:rPr>
        <w:t>, а также отраслевых правил и норм, действующих в отношении видов деятельности Арендатора и арендуемого им объекта.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204"/>
      <w:bookmarkEnd w:id="5"/>
      <w:r w:rsidRPr="000D0519">
        <w:rPr>
          <w:rFonts w:ascii="Times New Roman" w:hAnsi="Times New Roman" w:cs="Times New Roman"/>
          <w:sz w:val="24"/>
          <w:szCs w:val="24"/>
        </w:rPr>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205"/>
      <w:bookmarkEnd w:id="6"/>
      <w:r w:rsidRPr="000D0519">
        <w:rPr>
          <w:rFonts w:ascii="Times New Roman" w:hAnsi="Times New Roman" w:cs="Times New Roman"/>
          <w:sz w:val="24"/>
          <w:szCs w:val="24"/>
        </w:rPr>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Арендодателя.</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lastRenderedPageBreak/>
        <w:t xml:space="preserve">2.2.8. </w:t>
      </w:r>
      <w:proofErr w:type="gramStart"/>
      <w:r w:rsidRPr="000D0519">
        <w:rPr>
          <w:rFonts w:ascii="Times New Roman" w:hAnsi="Times New Roman" w:cs="Times New Roman"/>
          <w:sz w:val="24"/>
          <w:szCs w:val="24"/>
        </w:rPr>
        <w:t>Своевременно производить за свой счет текущий ремонт арендуемых помещений с предварительным письменным уведомлением Арендодателя,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Балансодержателем.</w:t>
      </w:r>
      <w:proofErr w:type="gramEnd"/>
      <w:r w:rsidRPr="000D0519">
        <w:rPr>
          <w:rFonts w:ascii="Times New Roman" w:hAnsi="Times New Roman" w:cs="Times New Roman"/>
          <w:sz w:val="24"/>
          <w:szCs w:val="24"/>
        </w:rPr>
        <w:t xml:space="preserve"> Иной порядок и условия проведения капитального ремонта могут быть установлены в дополнительном соглашении к Договору.</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08"/>
      <w:bookmarkEnd w:id="7"/>
      <w:r w:rsidRPr="000D0519">
        <w:rPr>
          <w:rFonts w:ascii="Times New Roman" w:hAnsi="Times New Roman" w:cs="Times New Roman"/>
          <w:sz w:val="24"/>
          <w:szCs w:val="24"/>
        </w:rPr>
        <w:t xml:space="preserve">2.2.9. </w:t>
      </w:r>
      <w:proofErr w:type="gramStart"/>
      <w:r w:rsidRPr="000D0519">
        <w:rPr>
          <w:rFonts w:ascii="Times New Roman" w:hAnsi="Times New Roman" w:cs="Times New Roman"/>
          <w:sz w:val="24"/>
          <w:szCs w:val="24"/>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2.2.10. Предоставлять представителям Арендодателя и </w:t>
      </w:r>
      <w:r w:rsidR="00714B4E" w:rsidRPr="000D0519">
        <w:rPr>
          <w:rFonts w:ascii="Times New Roman" w:hAnsi="Times New Roman" w:cs="Times New Roman"/>
          <w:sz w:val="24"/>
          <w:szCs w:val="24"/>
        </w:rPr>
        <w:t>Комитета</w:t>
      </w:r>
      <w:r w:rsidRPr="000D0519">
        <w:rPr>
          <w:rFonts w:ascii="Times New Roman" w:hAnsi="Times New Roman" w:cs="Times New Roman"/>
          <w:sz w:val="24"/>
          <w:szCs w:val="24"/>
        </w:rPr>
        <w:t xml:space="preserve"> </w:t>
      </w:r>
      <w:proofErr w:type="gramStart"/>
      <w:r w:rsidRPr="000D0519">
        <w:rPr>
          <w:rFonts w:ascii="Times New Roman" w:hAnsi="Times New Roman" w:cs="Times New Roman"/>
          <w:sz w:val="24"/>
          <w:szCs w:val="24"/>
        </w:rPr>
        <w:t>по управлению государственным имуществом Волгоградской области возможность беспрепятственного доступа в арендуемые помещения в случаях проведения проверок использования их в соответствии с условиями</w:t>
      </w:r>
      <w:proofErr w:type="gramEnd"/>
      <w:r w:rsidRPr="000D0519">
        <w:rPr>
          <w:rFonts w:ascii="Times New Roman" w:hAnsi="Times New Roman" w:cs="Times New Roman"/>
          <w:sz w:val="24"/>
          <w:szCs w:val="24"/>
        </w:rPr>
        <w:t xml:space="preserve"> настоящего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10"/>
      <w:bookmarkEnd w:id="8"/>
      <w:r w:rsidRPr="000D0519">
        <w:rPr>
          <w:rFonts w:ascii="Times New Roman" w:hAnsi="Times New Roman" w:cs="Times New Roman"/>
          <w:sz w:val="24"/>
          <w:szCs w:val="24"/>
        </w:rPr>
        <w:t xml:space="preserve">2.2.11. Письменно сообщить Арендодателю не </w:t>
      </w:r>
      <w:proofErr w:type="gramStart"/>
      <w:r w:rsidRPr="000D0519">
        <w:rPr>
          <w:rFonts w:ascii="Times New Roman" w:hAnsi="Times New Roman" w:cs="Times New Roman"/>
          <w:sz w:val="24"/>
          <w:szCs w:val="24"/>
        </w:rPr>
        <w:t>позднее</w:t>
      </w:r>
      <w:proofErr w:type="gramEnd"/>
      <w:r w:rsidRPr="000D0519">
        <w:rPr>
          <w:rFonts w:ascii="Times New Roman" w:hAnsi="Times New Roman" w:cs="Times New Roman"/>
          <w:sz w:val="24"/>
          <w:szCs w:val="24"/>
        </w:rPr>
        <w:t xml:space="preserve"> чем за два месяца о предстоящем освобождении помещений при досрочном их освобождении. Сдать Арендодателю помещения по акту приема-передачи. Акт приема-передачи составляется в соответствии с </w:t>
      </w:r>
      <w:hyperlink w:anchor="Par216" w:history="1">
        <w:r w:rsidRPr="000D0519">
          <w:rPr>
            <w:rFonts w:ascii="Times New Roman" w:hAnsi="Times New Roman" w:cs="Times New Roman"/>
            <w:sz w:val="24"/>
            <w:szCs w:val="24"/>
          </w:rPr>
          <w:t>разделом 3</w:t>
        </w:r>
      </w:hyperlink>
      <w:r w:rsidRPr="000D0519">
        <w:rPr>
          <w:rFonts w:ascii="Times New Roman" w:hAnsi="Times New Roman" w:cs="Times New Roman"/>
          <w:sz w:val="24"/>
          <w:szCs w:val="24"/>
        </w:rPr>
        <w:t xml:space="preserve"> настоящего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1"/>
      <w:bookmarkEnd w:id="9"/>
      <w:r w:rsidRPr="000D0519">
        <w:rPr>
          <w:rFonts w:ascii="Times New Roman" w:hAnsi="Times New Roman" w:cs="Times New Roman"/>
          <w:sz w:val="24"/>
          <w:szCs w:val="24"/>
        </w:rPr>
        <w:t>2.2.12.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2.2.13.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13"/>
      <w:bookmarkEnd w:id="10"/>
      <w:r w:rsidRPr="000D0519">
        <w:rPr>
          <w:rFonts w:ascii="Times New Roman" w:hAnsi="Times New Roman" w:cs="Times New Roman"/>
          <w:sz w:val="24"/>
          <w:szCs w:val="24"/>
        </w:rPr>
        <w:t>2.2.14. При необходимости страховать взятое в аренду имущество, полученное страховое возмещение должно использоваться строго по целевому назначению на ликвидацию ущерба от страхового случая под непосредственным контролем Арендодателя.</w:t>
      </w:r>
    </w:p>
    <w:p w:rsidR="006441B8"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14"/>
      <w:bookmarkEnd w:id="11"/>
      <w:r w:rsidRPr="000D0519">
        <w:rPr>
          <w:rFonts w:ascii="Times New Roman" w:hAnsi="Times New Roman" w:cs="Times New Roman"/>
          <w:sz w:val="24"/>
          <w:szCs w:val="24"/>
        </w:rPr>
        <w:t xml:space="preserve">2.2.15. </w:t>
      </w:r>
      <w:r w:rsidR="006441B8" w:rsidRPr="000D0519">
        <w:rPr>
          <w:rFonts w:ascii="Times New Roman" w:hAnsi="Times New Roman" w:cs="Times New Roman"/>
          <w:sz w:val="24"/>
          <w:szCs w:val="24"/>
        </w:rPr>
        <w:t xml:space="preserve">Оказывать услуги с использованием государственного имущества, права на которое передаются по настоящему Договору в соответствии с требованиями и условиями, предусмотренными Приложением №5 к настоящему Договору. </w:t>
      </w:r>
    </w:p>
    <w:p w:rsidR="00E94570" w:rsidRDefault="00E94570"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2.2.1</w:t>
      </w:r>
      <w:r w:rsidR="00182A40" w:rsidRPr="000D0519">
        <w:rPr>
          <w:rFonts w:ascii="Times New Roman" w:hAnsi="Times New Roman" w:cs="Times New Roman"/>
          <w:sz w:val="24"/>
          <w:szCs w:val="24"/>
        </w:rPr>
        <w:t>6</w:t>
      </w:r>
      <w:r w:rsidRPr="000D0519">
        <w:rPr>
          <w:rFonts w:ascii="Times New Roman" w:hAnsi="Times New Roman" w:cs="Times New Roman"/>
          <w:sz w:val="24"/>
          <w:szCs w:val="24"/>
        </w:rPr>
        <w:t>. Исполнять требования Охранного обязательства по использованию недвижимых памятников истории и культуры № 00027 АРС/2010 от 12.10.2010 г.</w:t>
      </w:r>
    </w:p>
    <w:p w:rsidR="00216A0E" w:rsidRPr="000D0519" w:rsidRDefault="00216A0E"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2.2.17. </w:t>
      </w:r>
      <w:r w:rsidRPr="00AA04DA">
        <w:rPr>
          <w:rFonts w:ascii="Times New Roman" w:hAnsi="Times New Roman" w:cs="Times New Roman"/>
          <w:sz w:val="24"/>
          <w:szCs w:val="24"/>
        </w:rPr>
        <w:t>Если договор заключен на срок один год и более, Арендатор за свой счет и в срок не более трех месяцев обязан зарегистрировать договор в Управлении Федеральной службы государственной регистрации</w:t>
      </w:r>
      <w:r>
        <w:rPr>
          <w:rFonts w:ascii="Times New Roman" w:hAnsi="Times New Roman" w:cs="Times New Roman"/>
          <w:sz w:val="24"/>
          <w:szCs w:val="24"/>
        </w:rPr>
        <w:t>,</w:t>
      </w:r>
      <w:r w:rsidRPr="00AA04DA">
        <w:rPr>
          <w:rFonts w:ascii="Times New Roman" w:hAnsi="Times New Roman" w:cs="Times New Roman"/>
          <w:sz w:val="24"/>
          <w:szCs w:val="24"/>
        </w:rPr>
        <w:t xml:space="preserve"> кадастра и картографии по Волгоградской области.</w:t>
      </w:r>
    </w:p>
    <w:p w:rsidR="000C5A5A" w:rsidRPr="000D0519" w:rsidRDefault="000C5A5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2" w:name="Par216"/>
      <w:bookmarkEnd w:id="12"/>
      <w:r w:rsidRPr="000D0519">
        <w:rPr>
          <w:rFonts w:ascii="Times New Roman" w:hAnsi="Times New Roman" w:cs="Times New Roman"/>
          <w:b/>
          <w:sz w:val="24"/>
          <w:szCs w:val="24"/>
        </w:rPr>
        <w:t>3. Порядок возврата арендуемых помещений Арендодателю</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3.1. Возврат арендуемых помещений Арендодателю осуществляется комиссией, состоящей из представителей Сторон.</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3.2. Стороны должны назначить своих представителей в комиссию и приступить к приему-передаче арендуемых помещений на следующий день после окончания срока действия настоящего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3.3. Арендатор обязан </w:t>
      </w:r>
      <w:proofErr w:type="gramStart"/>
      <w:r w:rsidRPr="000D0519">
        <w:rPr>
          <w:rFonts w:ascii="Times New Roman" w:hAnsi="Times New Roman" w:cs="Times New Roman"/>
          <w:sz w:val="24"/>
          <w:szCs w:val="24"/>
        </w:rPr>
        <w:t>представить комиссии арендуемые помещения</w:t>
      </w:r>
      <w:proofErr w:type="gramEnd"/>
      <w:r w:rsidRPr="000D0519">
        <w:rPr>
          <w:rFonts w:ascii="Times New Roman" w:hAnsi="Times New Roman" w:cs="Times New Roman"/>
          <w:sz w:val="24"/>
          <w:szCs w:val="24"/>
        </w:rPr>
        <w:t xml:space="preserve"> готовыми к передаче Арендодателю начиная со дня, следующего за днем окончания срока действия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3.4. Арендуемые помещения должны быть переданы Арендатором и приняты Арендодателем в течение 3 дней с момента начала работы комиссии.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3.5. При передаче арендуемых помещений составляется акт приема-передачи, который подписывается всеми членами комиссии.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3.6. Арендуемые помещения считаются фактически переданными Арендодателю с момента подписания акта приема-передачи.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3.7. Арендованные помещения должны быть переданы Арендодателю в том же состоянии, </w:t>
      </w:r>
      <w:r w:rsidRPr="000D0519">
        <w:rPr>
          <w:rFonts w:ascii="Times New Roman" w:hAnsi="Times New Roman" w:cs="Times New Roman"/>
          <w:sz w:val="24"/>
          <w:szCs w:val="24"/>
        </w:rPr>
        <w:lastRenderedPageBreak/>
        <w:t xml:space="preserve">в котором они были переданы Арендатору, с учетом нормального износа. </w:t>
      </w:r>
      <w:bookmarkStart w:id="13" w:name="_Hlk514685601"/>
      <w:r w:rsidRPr="000D0519">
        <w:rPr>
          <w:rFonts w:ascii="Times New Roman" w:hAnsi="Times New Roman" w:cs="Times New Roman"/>
          <w:sz w:val="24"/>
          <w:szCs w:val="24"/>
        </w:rPr>
        <w:t>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3.8. Произведенные Арендатором отделимые улучшения арендуемых помещений являются собственностью Арендатора.</w:t>
      </w:r>
    </w:p>
    <w:bookmarkEnd w:id="13"/>
    <w:p w:rsidR="00AA04DA" w:rsidRPr="000D0519" w:rsidRDefault="00AA04DA" w:rsidP="000D0519">
      <w:pPr>
        <w:widowControl w:val="0"/>
        <w:autoSpaceDE w:val="0"/>
        <w:autoSpaceDN w:val="0"/>
        <w:adjustRightInd w:val="0"/>
        <w:spacing w:after="0" w:line="240" w:lineRule="auto"/>
        <w:jc w:val="both"/>
        <w:rPr>
          <w:rFonts w:ascii="Times New Roman" w:hAnsi="Times New Roman" w:cs="Times New Roman"/>
          <w:sz w:val="24"/>
          <w:szCs w:val="24"/>
        </w:rPr>
      </w:pPr>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4" w:name="Par227"/>
      <w:bookmarkEnd w:id="14"/>
      <w:r w:rsidRPr="000D0519">
        <w:rPr>
          <w:rFonts w:ascii="Times New Roman" w:hAnsi="Times New Roman" w:cs="Times New Roman"/>
          <w:b/>
          <w:sz w:val="24"/>
          <w:szCs w:val="24"/>
        </w:rPr>
        <w:t>4. Платежи и расчеты по Договору</w:t>
      </w:r>
    </w:p>
    <w:p w:rsidR="00E12F52"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29"/>
      <w:bookmarkEnd w:id="15"/>
      <w:r w:rsidRPr="000D0519">
        <w:rPr>
          <w:rFonts w:ascii="Times New Roman" w:hAnsi="Times New Roman" w:cs="Times New Roman"/>
          <w:sz w:val="24"/>
          <w:szCs w:val="24"/>
        </w:rPr>
        <w:t xml:space="preserve">4.1. Величина арендной платы определяется в соответствии с </w:t>
      </w:r>
      <w:r w:rsidR="00712A8E" w:rsidRPr="000D0519">
        <w:rPr>
          <w:rFonts w:ascii="Times New Roman" w:hAnsi="Times New Roman" w:cs="Times New Roman"/>
          <w:sz w:val="24"/>
          <w:szCs w:val="24"/>
        </w:rPr>
        <w:t xml:space="preserve">Порядком </w:t>
      </w:r>
      <w:r w:rsidRPr="000D0519">
        <w:rPr>
          <w:rFonts w:ascii="Times New Roman" w:hAnsi="Times New Roman" w:cs="Times New Roman"/>
          <w:sz w:val="24"/>
          <w:szCs w:val="24"/>
        </w:rPr>
        <w:t>по определению арендной платы за объекты, относящиеся к государственной собственности Волгоградской области, утвержденной распоряжением Комитета по управлению государственным имуществом Администрации Волгоградской области от 19.05.2011 N 865-р</w:t>
      </w:r>
      <w:r w:rsidR="00E12F52">
        <w:rPr>
          <w:rFonts w:ascii="Times New Roman" w:hAnsi="Times New Roman" w:cs="Times New Roman"/>
          <w:sz w:val="24"/>
          <w:szCs w:val="24"/>
        </w:rPr>
        <w:t>.</w:t>
      </w:r>
      <w:r w:rsidR="00D40D3E" w:rsidRPr="000D0519">
        <w:rPr>
          <w:rFonts w:ascii="Times New Roman" w:hAnsi="Times New Roman" w:cs="Times New Roman"/>
          <w:sz w:val="24"/>
          <w:szCs w:val="24"/>
        </w:rPr>
        <w:t xml:space="preserve"> </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4.2. Ежемесячные платежи за пользование государственным имуществом Волгоградской области подлежат оплате в рублях в сумме, эквивалентной величине ежемесячной арендной платы с НДС, определенной в соответствии с </w:t>
      </w:r>
      <w:hyperlink w:anchor="Par229" w:history="1">
        <w:r w:rsidRPr="000D0519">
          <w:rPr>
            <w:rFonts w:ascii="Times New Roman" w:hAnsi="Times New Roman" w:cs="Times New Roman"/>
            <w:sz w:val="24"/>
            <w:szCs w:val="24"/>
          </w:rPr>
          <w:t>п. 4.1</w:t>
        </w:r>
      </w:hyperlink>
      <w:r w:rsidRPr="000D0519">
        <w:rPr>
          <w:rFonts w:ascii="Times New Roman" w:hAnsi="Times New Roman" w:cs="Times New Roman"/>
          <w:sz w:val="24"/>
          <w:szCs w:val="24"/>
        </w:rPr>
        <w:t xml:space="preserve"> настоящего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5B80">
        <w:rPr>
          <w:rFonts w:ascii="Times New Roman" w:hAnsi="Times New Roman" w:cs="Times New Roman"/>
          <w:sz w:val="24"/>
          <w:szCs w:val="24"/>
        </w:rPr>
        <w:t xml:space="preserve">Сумма арендной платы в рублях составляет </w:t>
      </w:r>
      <w:r w:rsidR="001836D9" w:rsidRPr="00E35B80">
        <w:rPr>
          <w:rFonts w:ascii="Times New Roman" w:hAnsi="Times New Roman" w:cs="Times New Roman"/>
          <w:sz w:val="24"/>
          <w:szCs w:val="24"/>
        </w:rPr>
        <w:t>17784,4</w:t>
      </w:r>
      <w:r w:rsidR="006662AC" w:rsidRPr="00E35B80">
        <w:rPr>
          <w:rFonts w:ascii="Times New Roman" w:hAnsi="Times New Roman" w:cs="Times New Roman"/>
          <w:sz w:val="24"/>
          <w:szCs w:val="24"/>
        </w:rPr>
        <w:t xml:space="preserve"> (</w:t>
      </w:r>
      <w:r w:rsidR="001836D9" w:rsidRPr="00E35B80">
        <w:rPr>
          <w:rFonts w:ascii="Times New Roman" w:hAnsi="Times New Roman" w:cs="Times New Roman"/>
          <w:sz w:val="24"/>
          <w:szCs w:val="24"/>
        </w:rPr>
        <w:t>сем</w:t>
      </w:r>
      <w:r w:rsidR="006662AC" w:rsidRPr="00E35B80">
        <w:rPr>
          <w:rFonts w:ascii="Times New Roman" w:hAnsi="Times New Roman" w:cs="Times New Roman"/>
          <w:sz w:val="24"/>
          <w:szCs w:val="24"/>
        </w:rPr>
        <w:t xml:space="preserve">надцать тысяч </w:t>
      </w:r>
      <w:r w:rsidR="001836D9" w:rsidRPr="00E35B80">
        <w:rPr>
          <w:rFonts w:ascii="Times New Roman" w:hAnsi="Times New Roman" w:cs="Times New Roman"/>
          <w:sz w:val="24"/>
          <w:szCs w:val="24"/>
        </w:rPr>
        <w:t>семьсот восемьдесят четыре рубля 40 копеек</w:t>
      </w:r>
      <w:r w:rsidR="006662AC" w:rsidRPr="00E35B80">
        <w:rPr>
          <w:rFonts w:ascii="Times New Roman" w:hAnsi="Times New Roman" w:cs="Times New Roman"/>
          <w:sz w:val="24"/>
          <w:szCs w:val="24"/>
        </w:rPr>
        <w:t>) в месяц</w:t>
      </w:r>
      <w:r w:rsidR="00EA0E1C" w:rsidRPr="00E35B80">
        <w:rPr>
          <w:rFonts w:ascii="Times New Roman" w:hAnsi="Times New Roman" w:cs="Times New Roman"/>
          <w:sz w:val="24"/>
          <w:szCs w:val="24"/>
        </w:rPr>
        <w:t>,</w:t>
      </w:r>
      <w:r w:rsidR="006662AC" w:rsidRPr="00E35B80">
        <w:rPr>
          <w:rFonts w:ascii="Times New Roman" w:hAnsi="Times New Roman" w:cs="Times New Roman"/>
          <w:sz w:val="24"/>
          <w:szCs w:val="24"/>
        </w:rPr>
        <w:t xml:space="preserve"> </w:t>
      </w:r>
      <w:r w:rsidR="00E35B80" w:rsidRPr="00E35B80">
        <w:rPr>
          <w:rFonts w:ascii="Times New Roman" w:hAnsi="Times New Roman" w:cs="Times New Roman"/>
          <w:sz w:val="24"/>
          <w:szCs w:val="24"/>
        </w:rPr>
        <w:t>в т.ч.</w:t>
      </w:r>
      <w:r w:rsidR="006662AC" w:rsidRPr="00E35B80">
        <w:rPr>
          <w:rFonts w:ascii="Times New Roman" w:hAnsi="Times New Roman" w:cs="Times New Roman"/>
          <w:sz w:val="24"/>
          <w:szCs w:val="24"/>
        </w:rPr>
        <w:t xml:space="preserve"> НДС </w:t>
      </w:r>
      <w:r w:rsidR="001836D9" w:rsidRPr="00E35B80">
        <w:rPr>
          <w:rFonts w:ascii="Times New Roman" w:hAnsi="Times New Roman" w:cs="Times New Roman"/>
          <w:sz w:val="24"/>
          <w:szCs w:val="24"/>
        </w:rPr>
        <w:t>2964,07</w:t>
      </w:r>
      <w:r w:rsidR="00D51AAE" w:rsidRPr="00E35B80">
        <w:rPr>
          <w:rFonts w:ascii="Times New Roman" w:hAnsi="Times New Roman" w:cs="Times New Roman"/>
          <w:sz w:val="24"/>
          <w:szCs w:val="24"/>
        </w:rPr>
        <w:t xml:space="preserve"> (</w:t>
      </w:r>
      <w:r w:rsidR="00E508C5" w:rsidRPr="00E35B80">
        <w:rPr>
          <w:rFonts w:ascii="Times New Roman" w:hAnsi="Times New Roman" w:cs="Times New Roman"/>
          <w:sz w:val="24"/>
          <w:szCs w:val="24"/>
        </w:rPr>
        <w:t>две</w:t>
      </w:r>
      <w:r w:rsidR="008D1A82" w:rsidRPr="00E35B80">
        <w:rPr>
          <w:rFonts w:ascii="Times New Roman" w:hAnsi="Times New Roman" w:cs="Times New Roman"/>
          <w:sz w:val="24"/>
          <w:szCs w:val="24"/>
        </w:rPr>
        <w:t xml:space="preserve"> тысяч</w:t>
      </w:r>
      <w:r w:rsidR="00E508C5" w:rsidRPr="00E35B80">
        <w:rPr>
          <w:rFonts w:ascii="Times New Roman" w:hAnsi="Times New Roman" w:cs="Times New Roman"/>
          <w:sz w:val="24"/>
          <w:szCs w:val="24"/>
        </w:rPr>
        <w:t>и</w:t>
      </w:r>
      <w:r w:rsidR="00D51AAE" w:rsidRPr="00E35B80">
        <w:rPr>
          <w:rFonts w:ascii="Times New Roman" w:hAnsi="Times New Roman" w:cs="Times New Roman"/>
          <w:sz w:val="24"/>
          <w:szCs w:val="24"/>
        </w:rPr>
        <w:t xml:space="preserve"> </w:t>
      </w:r>
      <w:r w:rsidR="001836D9" w:rsidRPr="00E35B80">
        <w:rPr>
          <w:rFonts w:ascii="Times New Roman" w:hAnsi="Times New Roman" w:cs="Times New Roman"/>
          <w:sz w:val="24"/>
          <w:szCs w:val="24"/>
        </w:rPr>
        <w:t>девят</w:t>
      </w:r>
      <w:r w:rsidR="00EA0E1C" w:rsidRPr="00E35B80">
        <w:rPr>
          <w:rFonts w:ascii="Times New Roman" w:hAnsi="Times New Roman" w:cs="Times New Roman"/>
          <w:sz w:val="24"/>
          <w:szCs w:val="24"/>
        </w:rPr>
        <w:t xml:space="preserve">ьсот </w:t>
      </w:r>
      <w:r w:rsidR="00543C1D" w:rsidRPr="00E35B80">
        <w:rPr>
          <w:rFonts w:ascii="Times New Roman" w:hAnsi="Times New Roman" w:cs="Times New Roman"/>
          <w:sz w:val="24"/>
          <w:szCs w:val="24"/>
        </w:rPr>
        <w:t>шестьдесят четыре</w:t>
      </w:r>
      <w:r w:rsidR="00D51AAE" w:rsidRPr="00E35B80">
        <w:rPr>
          <w:rFonts w:ascii="Times New Roman" w:hAnsi="Times New Roman" w:cs="Times New Roman"/>
          <w:sz w:val="24"/>
          <w:szCs w:val="24"/>
        </w:rPr>
        <w:t xml:space="preserve"> </w:t>
      </w:r>
      <w:r w:rsidR="006D4786" w:rsidRPr="00E35B80">
        <w:rPr>
          <w:rFonts w:ascii="Times New Roman" w:hAnsi="Times New Roman" w:cs="Times New Roman"/>
          <w:sz w:val="24"/>
          <w:szCs w:val="24"/>
        </w:rPr>
        <w:t>руб</w:t>
      </w:r>
      <w:r w:rsidR="00D51AAE" w:rsidRPr="00E35B80">
        <w:rPr>
          <w:rFonts w:ascii="Times New Roman" w:hAnsi="Times New Roman" w:cs="Times New Roman"/>
          <w:sz w:val="24"/>
          <w:szCs w:val="24"/>
        </w:rPr>
        <w:t>л</w:t>
      </w:r>
      <w:r w:rsidR="00EA0E1C" w:rsidRPr="00E35B80">
        <w:rPr>
          <w:rFonts w:ascii="Times New Roman" w:hAnsi="Times New Roman" w:cs="Times New Roman"/>
          <w:sz w:val="24"/>
          <w:szCs w:val="24"/>
        </w:rPr>
        <w:t>я</w:t>
      </w:r>
      <w:r w:rsidR="00D51AAE" w:rsidRPr="00E35B80">
        <w:rPr>
          <w:rFonts w:ascii="Times New Roman" w:hAnsi="Times New Roman" w:cs="Times New Roman"/>
          <w:sz w:val="24"/>
          <w:szCs w:val="24"/>
        </w:rPr>
        <w:t xml:space="preserve"> </w:t>
      </w:r>
      <w:r w:rsidR="00EA0E1C" w:rsidRPr="00E35B80">
        <w:rPr>
          <w:rFonts w:ascii="Times New Roman" w:hAnsi="Times New Roman" w:cs="Times New Roman"/>
          <w:sz w:val="24"/>
          <w:szCs w:val="24"/>
        </w:rPr>
        <w:t>0</w:t>
      </w:r>
      <w:r w:rsidR="00543C1D" w:rsidRPr="00E35B80">
        <w:rPr>
          <w:rFonts w:ascii="Times New Roman" w:hAnsi="Times New Roman" w:cs="Times New Roman"/>
          <w:sz w:val="24"/>
          <w:szCs w:val="24"/>
        </w:rPr>
        <w:t>7</w:t>
      </w:r>
      <w:r w:rsidR="00D51AAE" w:rsidRPr="00E35B80">
        <w:rPr>
          <w:rFonts w:ascii="Times New Roman" w:hAnsi="Times New Roman" w:cs="Times New Roman"/>
          <w:sz w:val="24"/>
          <w:szCs w:val="24"/>
        </w:rPr>
        <w:t xml:space="preserve"> копе</w:t>
      </w:r>
      <w:r w:rsidR="008D1A82" w:rsidRPr="00E35B80">
        <w:rPr>
          <w:rFonts w:ascii="Times New Roman" w:hAnsi="Times New Roman" w:cs="Times New Roman"/>
          <w:sz w:val="24"/>
          <w:szCs w:val="24"/>
        </w:rPr>
        <w:t>ек</w:t>
      </w:r>
      <w:r w:rsidR="00EA0E1C" w:rsidRPr="00E35B80">
        <w:rPr>
          <w:rFonts w:ascii="Times New Roman" w:hAnsi="Times New Roman" w:cs="Times New Roman"/>
          <w:sz w:val="24"/>
          <w:szCs w:val="24"/>
        </w:rPr>
        <w:t>)</w:t>
      </w:r>
      <w:r w:rsidRPr="00E35B80">
        <w:rPr>
          <w:rFonts w:ascii="Times New Roman" w:hAnsi="Times New Roman" w:cs="Times New Roman"/>
          <w:sz w:val="24"/>
          <w:szCs w:val="24"/>
        </w:rPr>
        <w:t xml:space="preserve"> и перечисляется </w:t>
      </w:r>
      <w:r w:rsidR="00835338" w:rsidRPr="00E35B80">
        <w:rPr>
          <w:rFonts w:ascii="Times New Roman" w:hAnsi="Times New Roman" w:cs="Times New Roman"/>
          <w:sz w:val="24"/>
          <w:szCs w:val="24"/>
        </w:rPr>
        <w:t xml:space="preserve">Арендатором </w:t>
      </w:r>
      <w:r w:rsidR="00587501" w:rsidRPr="00E35B80">
        <w:rPr>
          <w:rFonts w:ascii="Times New Roman" w:hAnsi="Times New Roman" w:cs="Times New Roman"/>
          <w:sz w:val="24"/>
          <w:szCs w:val="24"/>
        </w:rPr>
        <w:t xml:space="preserve">безналичным расчетом </w:t>
      </w:r>
      <w:r w:rsidR="006D4786" w:rsidRPr="00E35B80">
        <w:rPr>
          <w:rFonts w:ascii="Times New Roman" w:hAnsi="Times New Roman" w:cs="Times New Roman"/>
          <w:sz w:val="24"/>
          <w:szCs w:val="24"/>
        </w:rPr>
        <w:t>на следующие реквизиты</w:t>
      </w:r>
      <w:r w:rsidR="006D4786" w:rsidRPr="000D0519">
        <w:rPr>
          <w:rFonts w:ascii="Times New Roman" w:hAnsi="Times New Roman" w:cs="Times New Roman"/>
          <w:sz w:val="24"/>
          <w:szCs w:val="24"/>
        </w:rPr>
        <w:t xml:space="preserve">: </w:t>
      </w:r>
    </w:p>
    <w:p w:rsidR="00D02DF3" w:rsidRPr="00E35B80" w:rsidRDefault="00D02DF3" w:rsidP="000D0519">
      <w:pPr>
        <w:spacing w:after="0" w:line="240" w:lineRule="auto"/>
        <w:jc w:val="both"/>
        <w:rPr>
          <w:rFonts w:ascii="Times New Roman" w:hAnsi="Times New Roman" w:cs="Times New Roman"/>
          <w:sz w:val="24"/>
          <w:szCs w:val="24"/>
        </w:rPr>
      </w:pPr>
      <w:r w:rsidRPr="00E35B80">
        <w:rPr>
          <w:rFonts w:ascii="Times New Roman" w:hAnsi="Times New Roman" w:cs="Times New Roman"/>
          <w:sz w:val="24"/>
          <w:szCs w:val="24"/>
        </w:rPr>
        <w:t>Комитет финансов Волгоградской области (ГУК «НЭТ» л/с 2</w:t>
      </w:r>
      <w:r w:rsidR="005E7CDB" w:rsidRPr="00E35B80">
        <w:rPr>
          <w:rFonts w:ascii="Times New Roman" w:hAnsi="Times New Roman" w:cs="Times New Roman"/>
          <w:sz w:val="24"/>
          <w:szCs w:val="24"/>
        </w:rPr>
        <w:t>0</w:t>
      </w:r>
      <w:r w:rsidR="00E508C5" w:rsidRPr="00E35B80">
        <w:rPr>
          <w:rFonts w:ascii="Times New Roman" w:hAnsi="Times New Roman" w:cs="Times New Roman"/>
          <w:sz w:val="24"/>
          <w:szCs w:val="24"/>
        </w:rPr>
        <w:t>523</w:t>
      </w:r>
      <w:r w:rsidRPr="00E35B80">
        <w:rPr>
          <w:rFonts w:ascii="Times New Roman" w:hAnsi="Times New Roman" w:cs="Times New Roman"/>
          <w:sz w:val="24"/>
          <w:szCs w:val="24"/>
        </w:rPr>
        <w:t>Щ10330)</w:t>
      </w:r>
    </w:p>
    <w:p w:rsidR="00467575" w:rsidRPr="000D0519" w:rsidRDefault="00D02DF3" w:rsidP="000D0519">
      <w:pPr>
        <w:spacing w:after="0" w:line="240" w:lineRule="auto"/>
        <w:jc w:val="both"/>
        <w:rPr>
          <w:rFonts w:ascii="Times New Roman" w:hAnsi="Times New Roman" w:cs="Times New Roman"/>
          <w:sz w:val="24"/>
          <w:szCs w:val="24"/>
        </w:rPr>
      </w:pPr>
      <w:proofErr w:type="spellStart"/>
      <w:proofErr w:type="gramStart"/>
      <w:r w:rsidRPr="00E35B80">
        <w:rPr>
          <w:rFonts w:ascii="Times New Roman" w:hAnsi="Times New Roman" w:cs="Times New Roman"/>
          <w:sz w:val="24"/>
          <w:szCs w:val="24"/>
        </w:rPr>
        <w:t>р</w:t>
      </w:r>
      <w:proofErr w:type="spellEnd"/>
      <w:proofErr w:type="gramEnd"/>
      <w:r w:rsidRPr="00E35B80">
        <w:rPr>
          <w:rFonts w:ascii="Times New Roman" w:hAnsi="Times New Roman" w:cs="Times New Roman"/>
          <w:sz w:val="24"/>
          <w:szCs w:val="24"/>
        </w:rPr>
        <w:t>/</w:t>
      </w:r>
      <w:proofErr w:type="spellStart"/>
      <w:r w:rsidRPr="00E35B80">
        <w:rPr>
          <w:rFonts w:ascii="Times New Roman" w:hAnsi="Times New Roman" w:cs="Times New Roman"/>
          <w:sz w:val="24"/>
          <w:szCs w:val="24"/>
        </w:rPr>
        <w:t>сч</w:t>
      </w:r>
      <w:proofErr w:type="spellEnd"/>
      <w:r w:rsidRPr="00E35B80">
        <w:rPr>
          <w:rFonts w:ascii="Times New Roman" w:hAnsi="Times New Roman" w:cs="Times New Roman"/>
          <w:sz w:val="24"/>
          <w:szCs w:val="24"/>
        </w:rPr>
        <w:t xml:space="preserve"> 40102810445370000021</w:t>
      </w:r>
      <w:r w:rsidR="00467575" w:rsidRPr="00E35B80">
        <w:rPr>
          <w:rFonts w:ascii="Times New Roman" w:hAnsi="Times New Roman" w:cs="Times New Roman"/>
          <w:sz w:val="24"/>
          <w:szCs w:val="24"/>
        </w:rPr>
        <w:t xml:space="preserve">, </w:t>
      </w:r>
      <w:proofErr w:type="spellStart"/>
      <w:r w:rsidRPr="00E35B80">
        <w:rPr>
          <w:rFonts w:ascii="Times New Roman" w:hAnsi="Times New Roman" w:cs="Times New Roman"/>
          <w:sz w:val="24"/>
          <w:szCs w:val="24"/>
        </w:rPr>
        <w:t>р</w:t>
      </w:r>
      <w:proofErr w:type="spellEnd"/>
      <w:r w:rsidRPr="00E35B80">
        <w:rPr>
          <w:rFonts w:ascii="Times New Roman" w:hAnsi="Times New Roman" w:cs="Times New Roman"/>
          <w:sz w:val="24"/>
          <w:szCs w:val="24"/>
        </w:rPr>
        <w:t>/с 03224643180000002900 в Отделение Волгоград банка России//УФК по Волгоградской области г. Волгоград, БИК 011806101, ИНН 3444021671, КПП 344401001</w:t>
      </w:r>
      <w:r w:rsidR="00467575" w:rsidRPr="00E35B80">
        <w:rPr>
          <w:rFonts w:ascii="Times New Roman" w:hAnsi="Times New Roman" w:cs="Times New Roman"/>
          <w:sz w:val="24"/>
          <w:szCs w:val="24"/>
        </w:rPr>
        <w:t>, ОКТМО 18701000, КБК 00000000000000000 120.</w:t>
      </w:r>
      <w:r w:rsidR="00467575" w:rsidRPr="000D0519">
        <w:rPr>
          <w:rFonts w:ascii="Times New Roman" w:hAnsi="Times New Roman" w:cs="Times New Roman"/>
          <w:sz w:val="24"/>
          <w:szCs w:val="24"/>
        </w:rPr>
        <w:t xml:space="preserve"> </w:t>
      </w:r>
    </w:p>
    <w:p w:rsidR="00AA04DA"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Оплата аренды производится за каждый месяц вперед до </w:t>
      </w:r>
      <w:r w:rsidR="004E39CC" w:rsidRPr="000D0519">
        <w:rPr>
          <w:rFonts w:ascii="Times New Roman" w:hAnsi="Times New Roman" w:cs="Times New Roman"/>
          <w:sz w:val="24"/>
          <w:szCs w:val="24"/>
        </w:rPr>
        <w:t>5</w:t>
      </w:r>
      <w:r w:rsidRPr="000D0519">
        <w:rPr>
          <w:rFonts w:ascii="Times New Roman" w:hAnsi="Times New Roman" w:cs="Times New Roman"/>
          <w:sz w:val="24"/>
          <w:szCs w:val="24"/>
        </w:rPr>
        <w:t xml:space="preserve"> числа оплачиваемого месяца.</w:t>
      </w:r>
    </w:p>
    <w:p w:rsidR="00011D1E" w:rsidRDefault="00011D1E"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11D1E">
        <w:rPr>
          <w:rFonts w:ascii="Times New Roman" w:hAnsi="Times New Roman" w:cs="Times New Roman"/>
          <w:sz w:val="24"/>
          <w:szCs w:val="24"/>
        </w:rPr>
        <w:t>Оплата за неполный месяц производится как за полный, если помещения в этом месяце арендовались «Арендатором»  не менее 15 календарных дней.</w:t>
      </w:r>
      <w:proofErr w:type="gramEnd"/>
    </w:p>
    <w:p w:rsidR="006C3514" w:rsidRPr="000D0519" w:rsidRDefault="006C3514" w:rsidP="006C351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Арендатор не осуществляет оплату за июль, август, сентябрь каждого года арен</w:t>
      </w:r>
      <w:r w:rsidR="00C63D6B">
        <w:rPr>
          <w:rFonts w:ascii="Times New Roman" w:hAnsi="Times New Roman" w:cs="Times New Roman"/>
          <w:sz w:val="24"/>
          <w:szCs w:val="24"/>
        </w:rPr>
        <w:t>д</w:t>
      </w:r>
      <w:r>
        <w:rPr>
          <w:rFonts w:ascii="Times New Roman" w:hAnsi="Times New Roman" w:cs="Times New Roman"/>
          <w:sz w:val="24"/>
          <w:szCs w:val="24"/>
        </w:rPr>
        <w:t>ы, ввиду отсутствия в данный период доступа к арендуемым помещениям.</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В случае если законодательством Российской Федерации будет установлен иной порядок перечисления арендной платы, чем предусмотренный </w:t>
      </w:r>
      <w:hyperlink w:anchor="Par230" w:history="1">
        <w:r w:rsidRPr="000D0519">
          <w:rPr>
            <w:rFonts w:ascii="Times New Roman" w:hAnsi="Times New Roman" w:cs="Times New Roman"/>
            <w:sz w:val="24"/>
            <w:szCs w:val="24"/>
          </w:rPr>
          <w:t>п. 4.2</w:t>
        </w:r>
      </w:hyperlink>
      <w:r w:rsidRPr="000D0519">
        <w:rPr>
          <w:rFonts w:ascii="Times New Roman" w:hAnsi="Times New Roman" w:cs="Times New Roman"/>
          <w:sz w:val="24"/>
          <w:szCs w:val="24"/>
        </w:rPr>
        <w:t xml:space="preserve"> настоящего Договора, Арендатор обязан принять новый порядок к исполнению без его дополнительного оформления Сторонами.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34"/>
      <w:bookmarkEnd w:id="16"/>
      <w:r w:rsidRPr="000D0519">
        <w:rPr>
          <w:rFonts w:ascii="Times New Roman" w:hAnsi="Times New Roman" w:cs="Times New Roman"/>
          <w:sz w:val="24"/>
          <w:szCs w:val="24"/>
        </w:rPr>
        <w:t>4.3. Затраты на содержание и эксплуатацию здания (помещения), включая стоимость необходимых административно-хозяйственных и коммунальных услуг, компенсация налогов, имеющих непосредственное отношение к объекту недвижимости, не включаются в установленную настоящим Договором сумму арендной платы и производятся по отдельному договору с Арендодателем в сроки, определенные упомянутым договором.</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35"/>
      <w:bookmarkEnd w:id="17"/>
      <w:r w:rsidRPr="000D0519">
        <w:rPr>
          <w:rFonts w:ascii="Times New Roman" w:hAnsi="Times New Roman" w:cs="Times New Roman"/>
          <w:sz w:val="24"/>
          <w:szCs w:val="24"/>
        </w:rPr>
        <w:t>4.4.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установленном порядке.</w:t>
      </w:r>
    </w:p>
    <w:p w:rsidR="00AA04DA" w:rsidRPr="00E12F52"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4.</w:t>
      </w:r>
      <w:r w:rsidR="00182A40" w:rsidRPr="000D0519">
        <w:rPr>
          <w:rFonts w:ascii="Times New Roman" w:hAnsi="Times New Roman" w:cs="Times New Roman"/>
          <w:sz w:val="24"/>
          <w:szCs w:val="24"/>
        </w:rPr>
        <w:t>5</w:t>
      </w:r>
      <w:r w:rsidRPr="000D0519">
        <w:rPr>
          <w:rFonts w:ascii="Times New Roman" w:hAnsi="Times New Roman" w:cs="Times New Roman"/>
          <w:sz w:val="24"/>
          <w:szCs w:val="24"/>
        </w:rPr>
        <w:t xml:space="preserve">. При расторжении Договора аренды Арендатор </w:t>
      </w:r>
      <w:proofErr w:type="gramStart"/>
      <w:r w:rsidRPr="000D0519">
        <w:rPr>
          <w:rFonts w:ascii="Times New Roman" w:hAnsi="Times New Roman" w:cs="Times New Roman"/>
          <w:sz w:val="24"/>
          <w:szCs w:val="24"/>
        </w:rPr>
        <w:t>оплачивает сумму арендной</w:t>
      </w:r>
      <w:proofErr w:type="gramEnd"/>
      <w:r w:rsidRPr="000D0519">
        <w:rPr>
          <w:rFonts w:ascii="Times New Roman" w:hAnsi="Times New Roman" w:cs="Times New Roman"/>
          <w:sz w:val="24"/>
          <w:szCs w:val="24"/>
        </w:rPr>
        <w:t xml:space="preserve"> платы до даты фактической сдачи помещений, установленной актом сдачи помещений.</w:t>
      </w:r>
    </w:p>
    <w:p w:rsidR="00420330" w:rsidRPr="000D0519" w:rsidRDefault="007654AF" w:rsidP="000D05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519">
        <w:rPr>
          <w:rFonts w:ascii="Times New Roman" w:eastAsia="Times New Roman" w:hAnsi="Times New Roman" w:cs="Times New Roman"/>
          <w:iCs/>
          <w:sz w:val="24"/>
          <w:szCs w:val="24"/>
          <w:lang w:eastAsia="ru-RU"/>
        </w:rPr>
        <w:t xml:space="preserve">4.6. </w:t>
      </w:r>
      <w:r w:rsidR="00420330" w:rsidRPr="000D0519">
        <w:rPr>
          <w:rFonts w:ascii="Times New Roman" w:eastAsia="Times New Roman" w:hAnsi="Times New Roman" w:cs="Times New Roman"/>
          <w:iCs/>
          <w:sz w:val="24"/>
          <w:szCs w:val="24"/>
          <w:lang w:eastAsia="ru-RU"/>
        </w:rPr>
        <w:t>В случае неиспользования объекта аренды:</w:t>
      </w:r>
    </w:p>
    <w:p w:rsidR="00420330" w:rsidRPr="000D0519" w:rsidRDefault="00420330" w:rsidP="000D0519">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D0519">
        <w:rPr>
          <w:rFonts w:ascii="Times New Roman" w:eastAsia="Times New Roman" w:hAnsi="Times New Roman" w:cs="Times New Roman"/>
          <w:iCs/>
          <w:sz w:val="24"/>
          <w:szCs w:val="24"/>
          <w:lang w:eastAsia="ru-RU"/>
        </w:rPr>
        <w:t>в связи с возникновением обстоятельств непреодолимой силы;</w:t>
      </w:r>
    </w:p>
    <w:p w:rsidR="00420330" w:rsidRPr="000D0519" w:rsidRDefault="00420330" w:rsidP="000D0519">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D0519">
        <w:rPr>
          <w:rFonts w:ascii="Times New Roman" w:eastAsia="Times New Roman" w:hAnsi="Times New Roman" w:cs="Times New Roman"/>
          <w:iCs/>
          <w:sz w:val="24"/>
          <w:szCs w:val="24"/>
          <w:lang w:eastAsia="ru-RU"/>
        </w:rPr>
        <w:t>ограничениями на использование объекта аренды со стороны государственных органов власти и/или органов местного самоуправления;</w:t>
      </w:r>
    </w:p>
    <w:p w:rsidR="00420330" w:rsidRPr="000D0519" w:rsidRDefault="00420330" w:rsidP="000D0519">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D0519">
        <w:rPr>
          <w:rFonts w:ascii="Times New Roman" w:eastAsia="Times New Roman" w:hAnsi="Times New Roman" w:cs="Times New Roman"/>
          <w:iCs/>
          <w:sz w:val="24"/>
          <w:szCs w:val="24"/>
          <w:lang w:eastAsia="ru-RU"/>
        </w:rPr>
        <w:t>запретом на посещени</w:t>
      </w:r>
      <w:r w:rsidR="007654AF" w:rsidRPr="000D0519">
        <w:rPr>
          <w:rFonts w:ascii="Times New Roman" w:eastAsia="Times New Roman" w:hAnsi="Times New Roman" w:cs="Times New Roman"/>
          <w:iCs/>
          <w:sz w:val="24"/>
          <w:szCs w:val="24"/>
          <w:lang w:eastAsia="ru-RU"/>
        </w:rPr>
        <w:t>е объекта аренды или помещения театра</w:t>
      </w:r>
      <w:r w:rsidRPr="000D0519">
        <w:rPr>
          <w:rFonts w:ascii="Times New Roman" w:eastAsia="Times New Roman" w:hAnsi="Times New Roman" w:cs="Times New Roman"/>
          <w:iCs/>
          <w:sz w:val="24"/>
          <w:szCs w:val="24"/>
          <w:lang w:eastAsia="ru-RU"/>
        </w:rPr>
        <w:t>, в котором он находится,</w:t>
      </w:r>
    </w:p>
    <w:p w:rsidR="00420330" w:rsidRDefault="00420330" w:rsidP="000D0519">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0D0519">
        <w:rPr>
          <w:rFonts w:ascii="Times New Roman" w:eastAsia="Times New Roman" w:hAnsi="Times New Roman" w:cs="Times New Roman"/>
          <w:iCs/>
          <w:sz w:val="24"/>
          <w:szCs w:val="24"/>
          <w:lang w:eastAsia="ru-RU"/>
        </w:rPr>
        <w:t>арендатор имеет право на отсрочку (рассрочку, неуплату) арендной платы в течение определенного срока или до наступления определенного события.</w:t>
      </w:r>
      <w:r w:rsidR="007654AF" w:rsidRPr="000D0519">
        <w:rPr>
          <w:rFonts w:ascii="Times New Roman" w:eastAsia="Times New Roman" w:hAnsi="Times New Roman" w:cs="Times New Roman"/>
          <w:iCs/>
          <w:sz w:val="24"/>
          <w:szCs w:val="24"/>
          <w:lang w:eastAsia="ru-RU"/>
        </w:rPr>
        <w:t xml:space="preserve"> Такие изменения оформляются дополнительным соглашением.</w:t>
      </w:r>
    </w:p>
    <w:p w:rsidR="00DC4152" w:rsidRPr="000D0519" w:rsidRDefault="00DC4152" w:rsidP="000D0519">
      <w:pPr>
        <w:shd w:val="clear" w:color="auto" w:fill="FFFFFF"/>
        <w:spacing w:after="0" w:line="240" w:lineRule="auto"/>
        <w:ind w:firstLine="567"/>
        <w:jc w:val="both"/>
        <w:rPr>
          <w:rFonts w:ascii="Times New Roman" w:eastAsia="Times New Roman" w:hAnsi="Times New Roman" w:cs="Times New Roman"/>
          <w:iCs/>
          <w:sz w:val="24"/>
          <w:szCs w:val="24"/>
          <w:lang w:eastAsia="ru-RU"/>
        </w:rPr>
      </w:pPr>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8" w:name="Par241"/>
      <w:bookmarkEnd w:id="18"/>
      <w:r w:rsidRPr="000D0519">
        <w:rPr>
          <w:rFonts w:ascii="Times New Roman" w:hAnsi="Times New Roman" w:cs="Times New Roman"/>
          <w:b/>
          <w:sz w:val="24"/>
          <w:szCs w:val="24"/>
        </w:rPr>
        <w:t>5. Ответственность Сторон</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5.1. В случае неисполнения или ненадлежащего исполнения условий Договора виновная сторона обязана возместить причиненные убытки.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lastRenderedPageBreak/>
        <w:t xml:space="preserve">5.2. За неисполнение </w:t>
      </w:r>
      <w:hyperlink w:anchor="Par211" w:history="1">
        <w:r w:rsidRPr="000D0519">
          <w:rPr>
            <w:rFonts w:ascii="Times New Roman" w:hAnsi="Times New Roman" w:cs="Times New Roman"/>
            <w:sz w:val="24"/>
            <w:szCs w:val="24"/>
          </w:rPr>
          <w:t>п. 2.2.12</w:t>
        </w:r>
      </w:hyperlink>
      <w:r w:rsidRPr="000D0519">
        <w:rPr>
          <w:rFonts w:ascii="Times New Roman" w:hAnsi="Times New Roman" w:cs="Times New Roman"/>
          <w:sz w:val="24"/>
          <w:szCs w:val="24"/>
        </w:rPr>
        <w:t xml:space="preserve"> настоящего Договора Арендатор обязан </w:t>
      </w:r>
      <w:proofErr w:type="gramStart"/>
      <w:r w:rsidRPr="000D0519">
        <w:rPr>
          <w:rFonts w:ascii="Times New Roman" w:hAnsi="Times New Roman" w:cs="Times New Roman"/>
          <w:sz w:val="24"/>
          <w:szCs w:val="24"/>
        </w:rPr>
        <w:t>оплатить штраф в</w:t>
      </w:r>
      <w:proofErr w:type="gramEnd"/>
      <w:r w:rsidRPr="000D0519">
        <w:rPr>
          <w:rFonts w:ascii="Times New Roman" w:hAnsi="Times New Roman" w:cs="Times New Roman"/>
          <w:sz w:val="24"/>
          <w:szCs w:val="24"/>
        </w:rPr>
        <w:t xml:space="preserve"> размере одной четвертой части годовой арендной платы в областной бюджет.</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5.3. В случае просрочки уплаты или неуплаты Арендатором платежей в сроки, установленные в </w:t>
      </w:r>
      <w:hyperlink w:anchor="Par230" w:history="1">
        <w:r w:rsidRPr="000D0519">
          <w:rPr>
            <w:rFonts w:ascii="Times New Roman" w:hAnsi="Times New Roman" w:cs="Times New Roman"/>
            <w:sz w:val="24"/>
            <w:szCs w:val="24"/>
          </w:rPr>
          <w:t>п. 4.2</w:t>
        </w:r>
      </w:hyperlink>
      <w:r w:rsidRPr="000D0519">
        <w:rPr>
          <w:rFonts w:ascii="Times New Roman" w:hAnsi="Times New Roman" w:cs="Times New Roman"/>
          <w:sz w:val="24"/>
          <w:szCs w:val="24"/>
        </w:rPr>
        <w:t xml:space="preserve"> настоящего Договора, начисляются пени в размере 1/300 действующей на каждый день просрочки ставки рефинансирования Центрального Банка Российской Федерации с просроченной суммы, которые перечисляются Арендатором на счет и в порядке, указанные в </w:t>
      </w:r>
      <w:hyperlink w:anchor="Par230" w:history="1">
        <w:r w:rsidRPr="000D0519">
          <w:rPr>
            <w:rFonts w:ascii="Times New Roman" w:hAnsi="Times New Roman" w:cs="Times New Roman"/>
            <w:sz w:val="24"/>
            <w:szCs w:val="24"/>
          </w:rPr>
          <w:t>пункте 4.2</w:t>
        </w:r>
      </w:hyperlink>
      <w:r w:rsidRPr="000D0519">
        <w:rPr>
          <w:rFonts w:ascii="Times New Roman" w:hAnsi="Times New Roman" w:cs="Times New Roman"/>
          <w:sz w:val="24"/>
          <w:szCs w:val="24"/>
        </w:rPr>
        <w:t xml:space="preserve">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5.4. </w:t>
      </w:r>
      <w:proofErr w:type="gramStart"/>
      <w:r w:rsidRPr="000D0519">
        <w:rPr>
          <w:rFonts w:ascii="Times New Roman" w:hAnsi="Times New Roman" w:cs="Times New Roman"/>
          <w:sz w:val="24"/>
          <w:szCs w:val="24"/>
        </w:rPr>
        <w:t xml:space="preserve">Если помещения, сданные в аренду, по вине Арендатора становятся непригодными для дальнейшей эксплуатации, а также в случае полного уничтожения арендуемых помещений Арендатор возмещает Арендодателю на счет и в порядке, указанные в </w:t>
      </w:r>
      <w:hyperlink w:anchor="Par230" w:history="1">
        <w:r w:rsidRPr="000D0519">
          <w:rPr>
            <w:rFonts w:ascii="Times New Roman" w:hAnsi="Times New Roman" w:cs="Times New Roman"/>
            <w:sz w:val="24"/>
            <w:szCs w:val="24"/>
          </w:rPr>
          <w:t>п. 4.2</w:t>
        </w:r>
      </w:hyperlink>
      <w:r w:rsidRPr="000D0519">
        <w:rPr>
          <w:rFonts w:ascii="Times New Roman" w:hAnsi="Times New Roman" w:cs="Times New Roman"/>
          <w:sz w:val="24"/>
          <w:szCs w:val="24"/>
        </w:rPr>
        <w:t xml:space="preserve">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w:t>
      </w:r>
      <w:proofErr w:type="gramEnd"/>
      <w:r w:rsidRPr="000D0519">
        <w:rPr>
          <w:rFonts w:ascii="Times New Roman" w:hAnsi="Times New Roman" w:cs="Times New Roman"/>
          <w:sz w:val="24"/>
          <w:szCs w:val="24"/>
        </w:rPr>
        <w:t xml:space="preserve"> истечения установленного срока действия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5.5. Если состояние возвращаемых помещений по окончании срока действия Договора хуже состояния с учетом нормального износа, Арендатор возмещает в областной бюджет на счет, указанный в </w:t>
      </w:r>
      <w:hyperlink w:anchor="Par230" w:history="1">
        <w:r w:rsidRPr="000D0519">
          <w:rPr>
            <w:rFonts w:ascii="Times New Roman" w:hAnsi="Times New Roman" w:cs="Times New Roman"/>
            <w:sz w:val="24"/>
            <w:szCs w:val="24"/>
          </w:rPr>
          <w:t>п. 4.2</w:t>
        </w:r>
      </w:hyperlink>
      <w:r w:rsidRPr="000D0519">
        <w:rPr>
          <w:rFonts w:ascii="Times New Roman" w:hAnsi="Times New Roman" w:cs="Times New Roman"/>
          <w:sz w:val="24"/>
          <w:szCs w:val="24"/>
        </w:rPr>
        <w:t xml:space="preserve"> настоящего Договора, и Арендодателю причиненный ущерб в соответствии с действующим законодательством Российской Федерации.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Ущерб определяется комиссией с участием Арендодателя имущества и привлечением уполномоченных служб.</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5.6.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и в порядке, указанные в </w:t>
      </w:r>
      <w:hyperlink w:anchor="Par230" w:history="1">
        <w:r w:rsidRPr="000D0519">
          <w:rPr>
            <w:rFonts w:ascii="Times New Roman" w:hAnsi="Times New Roman" w:cs="Times New Roman"/>
            <w:sz w:val="24"/>
            <w:szCs w:val="24"/>
          </w:rPr>
          <w:t>п. 4.2</w:t>
        </w:r>
      </w:hyperlink>
      <w:r w:rsidRPr="000D0519">
        <w:rPr>
          <w:rFonts w:ascii="Times New Roman" w:hAnsi="Times New Roman" w:cs="Times New Roman"/>
          <w:sz w:val="24"/>
          <w:szCs w:val="24"/>
        </w:rPr>
        <w:t xml:space="preserve"> настоящего Договора. Арендодатель и балансодержатель также вправе требовать от Арендатора возмещения иных убытков, причиненных указанными в настоящем пункте действиями Арендатора.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При этом настоящий Договор не считается продленным.</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5.7. При несоблюдении условий </w:t>
      </w:r>
      <w:hyperlink w:anchor="Par214" w:history="1">
        <w:r w:rsidRPr="000D0519">
          <w:rPr>
            <w:rFonts w:ascii="Times New Roman" w:hAnsi="Times New Roman" w:cs="Times New Roman"/>
            <w:sz w:val="24"/>
            <w:szCs w:val="24"/>
          </w:rPr>
          <w:t>п. 2.2.15</w:t>
        </w:r>
      </w:hyperlink>
      <w:r w:rsidRPr="000D0519">
        <w:rPr>
          <w:rFonts w:ascii="Times New Roman" w:hAnsi="Times New Roman" w:cs="Times New Roman"/>
          <w:sz w:val="24"/>
          <w:szCs w:val="24"/>
        </w:rPr>
        <w:t xml:space="preserve"> и в случае наступления событий, повлекших невозможность использования передаваемых по настоящему Договору помещений, Арендатор </w:t>
      </w:r>
      <w:proofErr w:type="gramStart"/>
      <w:r w:rsidRPr="000D0519">
        <w:rPr>
          <w:rFonts w:ascii="Times New Roman" w:hAnsi="Times New Roman" w:cs="Times New Roman"/>
          <w:sz w:val="24"/>
          <w:szCs w:val="24"/>
        </w:rPr>
        <w:t>оплачивает всю сумму причиненных</w:t>
      </w:r>
      <w:proofErr w:type="gramEnd"/>
      <w:r w:rsidRPr="000D0519">
        <w:rPr>
          <w:rFonts w:ascii="Times New Roman" w:hAnsi="Times New Roman" w:cs="Times New Roman"/>
          <w:sz w:val="24"/>
          <w:szCs w:val="24"/>
        </w:rPr>
        <w:t xml:space="preserve"> убытков.</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5.8. В случае нецелевого использования арендуемых помещений или передачи их Арендатором в субаренду без письменного согласия Арендодателя Арендатор обязан перечислить на счет, указанный в </w:t>
      </w:r>
      <w:hyperlink w:anchor="Par230" w:history="1">
        <w:r w:rsidRPr="000D0519">
          <w:rPr>
            <w:rFonts w:ascii="Times New Roman" w:hAnsi="Times New Roman" w:cs="Times New Roman"/>
            <w:sz w:val="24"/>
            <w:szCs w:val="24"/>
          </w:rPr>
          <w:t>п. 4.2</w:t>
        </w:r>
      </w:hyperlink>
      <w:r w:rsidRPr="000D0519">
        <w:rPr>
          <w:rFonts w:ascii="Times New Roman" w:hAnsi="Times New Roman" w:cs="Times New Roman"/>
          <w:sz w:val="24"/>
          <w:szCs w:val="24"/>
        </w:rPr>
        <w:t xml:space="preserve"> настоящего Договора,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5.9.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AA04DA"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5.10. Требования об оплате установленных настоящим разделом штрафов и пени заявляет Арендодатель.</w:t>
      </w:r>
    </w:p>
    <w:p w:rsidR="008D7533" w:rsidRPr="000D0519" w:rsidRDefault="008D7533" w:rsidP="008D753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5.11.</w:t>
      </w:r>
      <w:r w:rsidRPr="008D7533">
        <w:rPr>
          <w:rFonts w:ascii="Times New Roman" w:hAnsi="Times New Roman" w:cs="Times New Roman"/>
          <w:sz w:val="24"/>
          <w:szCs w:val="24"/>
        </w:rPr>
        <w:t xml:space="preserve"> </w:t>
      </w:r>
      <w:r w:rsidRPr="000D0519">
        <w:rPr>
          <w:rFonts w:ascii="Times New Roman" w:hAnsi="Times New Roman" w:cs="Times New Roman"/>
          <w:sz w:val="24"/>
          <w:szCs w:val="24"/>
        </w:rPr>
        <w:t xml:space="preserve">В случае обстоятельств указанных в п. 4.6. настоящего Договора </w:t>
      </w:r>
      <w:r w:rsidRPr="000D0519">
        <w:rPr>
          <w:rFonts w:ascii="Times New Roman" w:hAnsi="Times New Roman" w:cs="Times New Roman"/>
          <w:sz w:val="24"/>
          <w:szCs w:val="24"/>
          <w:shd w:val="clear" w:color="auto" w:fill="FFFFFF"/>
        </w:rPr>
        <w:t>штрафные санкции за неоплату аренды при наступлении перечисленных обстоятельств не применяются.</w:t>
      </w:r>
    </w:p>
    <w:p w:rsidR="00AA04DA" w:rsidRPr="000D0519" w:rsidRDefault="00AA04DA" w:rsidP="000D0519">
      <w:pPr>
        <w:widowControl w:val="0"/>
        <w:autoSpaceDE w:val="0"/>
        <w:autoSpaceDN w:val="0"/>
        <w:adjustRightInd w:val="0"/>
        <w:spacing w:after="0" w:line="240" w:lineRule="auto"/>
        <w:jc w:val="both"/>
        <w:rPr>
          <w:rFonts w:ascii="Times New Roman" w:hAnsi="Times New Roman" w:cs="Times New Roman"/>
          <w:sz w:val="24"/>
          <w:szCs w:val="24"/>
        </w:rPr>
      </w:pPr>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257"/>
      <w:bookmarkEnd w:id="19"/>
      <w:r w:rsidRPr="000D0519">
        <w:rPr>
          <w:rFonts w:ascii="Times New Roman" w:hAnsi="Times New Roman" w:cs="Times New Roman"/>
          <w:b/>
          <w:sz w:val="24"/>
          <w:szCs w:val="24"/>
        </w:rPr>
        <w:t>6. Порядок изменения, расторжения, прекращения</w:t>
      </w:r>
    </w:p>
    <w:p w:rsidR="00AA04DA" w:rsidRPr="000D0519" w:rsidRDefault="00AA04DA" w:rsidP="000D0519">
      <w:pPr>
        <w:widowControl w:val="0"/>
        <w:autoSpaceDE w:val="0"/>
        <w:autoSpaceDN w:val="0"/>
        <w:adjustRightInd w:val="0"/>
        <w:spacing w:after="0" w:line="240" w:lineRule="auto"/>
        <w:jc w:val="center"/>
        <w:rPr>
          <w:rFonts w:ascii="Times New Roman" w:hAnsi="Times New Roman" w:cs="Times New Roman"/>
          <w:b/>
          <w:sz w:val="24"/>
          <w:szCs w:val="24"/>
        </w:rPr>
      </w:pPr>
      <w:r w:rsidRPr="000D0519">
        <w:rPr>
          <w:rFonts w:ascii="Times New Roman" w:hAnsi="Times New Roman" w:cs="Times New Roman"/>
          <w:b/>
          <w:sz w:val="24"/>
          <w:szCs w:val="24"/>
        </w:rPr>
        <w:t>и продления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6.1. </w:t>
      </w:r>
      <w:proofErr w:type="gramStart"/>
      <w:r w:rsidRPr="000D0519">
        <w:rPr>
          <w:rFonts w:ascii="Times New Roman" w:hAnsi="Times New Roman" w:cs="Times New Roman"/>
          <w:sz w:val="24"/>
          <w:szCs w:val="24"/>
        </w:rPr>
        <w:t xml:space="preserve">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w:t>
      </w:r>
      <w:hyperlink w:anchor="Par235" w:history="1">
        <w:r w:rsidRPr="000D0519">
          <w:rPr>
            <w:rFonts w:ascii="Times New Roman" w:hAnsi="Times New Roman" w:cs="Times New Roman"/>
            <w:sz w:val="24"/>
            <w:szCs w:val="24"/>
          </w:rPr>
          <w:t>п. 4.4</w:t>
        </w:r>
      </w:hyperlink>
      <w:r w:rsidRPr="000D0519">
        <w:rPr>
          <w:rFonts w:ascii="Times New Roman" w:hAnsi="Times New Roman" w:cs="Times New Roman"/>
          <w:sz w:val="24"/>
          <w:szCs w:val="24"/>
        </w:rPr>
        <w:t>).</w:t>
      </w:r>
      <w:proofErr w:type="gramEnd"/>
    </w:p>
    <w:p w:rsidR="00AA04DA"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6.2. По одностороннему требованию Арендодателя или Арендатора настоящий Договор может быть изменен, дополнен </w:t>
      </w:r>
      <w:r w:rsidRPr="00EA0E1C">
        <w:rPr>
          <w:rFonts w:ascii="Times New Roman" w:hAnsi="Times New Roman" w:cs="Times New Roman"/>
          <w:sz w:val="24"/>
          <w:szCs w:val="24"/>
        </w:rPr>
        <w:t xml:space="preserve">или расторгнут в суде в соответствии с действующим </w:t>
      </w:r>
      <w:r w:rsidRPr="00EA0E1C">
        <w:rPr>
          <w:rFonts w:ascii="Times New Roman" w:hAnsi="Times New Roman" w:cs="Times New Roman"/>
          <w:sz w:val="24"/>
          <w:szCs w:val="24"/>
        </w:rPr>
        <w:lastRenderedPageBreak/>
        <w:t>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AA04DA" w:rsidRPr="000D0519" w:rsidRDefault="004D4AD0"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w:t>
      </w:r>
      <w:r w:rsidR="00AA04DA" w:rsidRPr="000D0519">
        <w:rPr>
          <w:rFonts w:ascii="Times New Roman" w:hAnsi="Times New Roman" w:cs="Times New Roman"/>
          <w:sz w:val="24"/>
          <w:szCs w:val="24"/>
        </w:rPr>
        <w:t xml:space="preserve"> Договор аренды подлежит досрочному расторжению, а Арендатор выселению по требованиям Арендодателя в следующих случаях, признаваемых Сторонами существенными нарушениями условий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а) при неуплате или просрочке Арендатором оплаты аренды в сроки, установленные </w:t>
      </w:r>
      <w:hyperlink w:anchor="Par230" w:history="1">
        <w:r w:rsidRPr="000D0519">
          <w:rPr>
            <w:rFonts w:ascii="Times New Roman" w:hAnsi="Times New Roman" w:cs="Times New Roman"/>
            <w:sz w:val="24"/>
            <w:szCs w:val="24"/>
          </w:rPr>
          <w:t>п. 4.2</w:t>
        </w:r>
      </w:hyperlink>
      <w:r w:rsidRPr="000D0519">
        <w:rPr>
          <w:rFonts w:ascii="Times New Roman" w:hAnsi="Times New Roman" w:cs="Times New Roman"/>
          <w:sz w:val="24"/>
          <w:szCs w:val="24"/>
        </w:rPr>
        <w:t>, в течение двух месяцев независимо от ее последующего внесения;</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б) при использовании помещений (в целом или частично) не в соответствии с целями, определенными в </w:t>
      </w:r>
      <w:hyperlink w:anchor="Par175" w:history="1">
        <w:r w:rsidRPr="000D0519">
          <w:rPr>
            <w:rFonts w:ascii="Times New Roman" w:hAnsi="Times New Roman" w:cs="Times New Roman"/>
            <w:sz w:val="24"/>
            <w:szCs w:val="24"/>
          </w:rPr>
          <w:t>п. 1.1</w:t>
        </w:r>
      </w:hyperlink>
      <w:r w:rsidRPr="000D0519">
        <w:rPr>
          <w:rFonts w:ascii="Times New Roman" w:hAnsi="Times New Roman" w:cs="Times New Roman"/>
          <w:sz w:val="24"/>
          <w:szCs w:val="24"/>
        </w:rPr>
        <w:t xml:space="preserve">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в) при умышленном или неосторожном ухудшении Арендатором состояния помещений, инженерного оборудования и прилегающих территорий либо невыполнении обязанностей, предусмотренных </w:t>
      </w:r>
      <w:hyperlink w:anchor="Par202" w:history="1">
        <w:r w:rsidRPr="000D0519">
          <w:rPr>
            <w:rFonts w:ascii="Times New Roman" w:hAnsi="Times New Roman" w:cs="Times New Roman"/>
            <w:sz w:val="24"/>
            <w:szCs w:val="24"/>
          </w:rPr>
          <w:t>п. п. 2.2.4</w:t>
        </w:r>
      </w:hyperlink>
      <w:r w:rsidRPr="000D0519">
        <w:rPr>
          <w:rFonts w:ascii="Times New Roman" w:hAnsi="Times New Roman" w:cs="Times New Roman"/>
          <w:sz w:val="24"/>
          <w:szCs w:val="24"/>
        </w:rPr>
        <w:t xml:space="preserve">, </w:t>
      </w:r>
      <w:hyperlink w:anchor="Par203" w:history="1">
        <w:r w:rsidRPr="000D0519">
          <w:rPr>
            <w:rFonts w:ascii="Times New Roman" w:hAnsi="Times New Roman" w:cs="Times New Roman"/>
            <w:sz w:val="24"/>
            <w:szCs w:val="24"/>
          </w:rPr>
          <w:t>2.2.5</w:t>
        </w:r>
      </w:hyperlink>
      <w:r w:rsidRPr="000D0519">
        <w:rPr>
          <w:rFonts w:ascii="Times New Roman" w:hAnsi="Times New Roman" w:cs="Times New Roman"/>
          <w:sz w:val="24"/>
          <w:szCs w:val="24"/>
        </w:rPr>
        <w:t xml:space="preserve">, </w:t>
      </w:r>
      <w:hyperlink w:anchor="Par204" w:history="1">
        <w:r w:rsidRPr="000D0519">
          <w:rPr>
            <w:rFonts w:ascii="Times New Roman" w:hAnsi="Times New Roman" w:cs="Times New Roman"/>
            <w:sz w:val="24"/>
            <w:szCs w:val="24"/>
          </w:rPr>
          <w:t>2.2.6</w:t>
        </w:r>
      </w:hyperlink>
      <w:r w:rsidRPr="000D0519">
        <w:rPr>
          <w:rFonts w:ascii="Times New Roman" w:hAnsi="Times New Roman" w:cs="Times New Roman"/>
          <w:sz w:val="24"/>
          <w:szCs w:val="24"/>
        </w:rPr>
        <w:t xml:space="preserve">, </w:t>
      </w:r>
      <w:hyperlink w:anchor="Par205" w:history="1">
        <w:r w:rsidRPr="000D0519">
          <w:rPr>
            <w:rFonts w:ascii="Times New Roman" w:hAnsi="Times New Roman" w:cs="Times New Roman"/>
            <w:sz w:val="24"/>
            <w:szCs w:val="24"/>
          </w:rPr>
          <w:t>2.2.7</w:t>
        </w:r>
      </w:hyperlink>
      <w:r w:rsidRPr="000D0519">
        <w:rPr>
          <w:rFonts w:ascii="Times New Roman" w:hAnsi="Times New Roman" w:cs="Times New Roman"/>
          <w:sz w:val="24"/>
          <w:szCs w:val="24"/>
        </w:rPr>
        <w:t xml:space="preserve">, </w:t>
      </w:r>
      <w:hyperlink w:anchor="Par208" w:history="1">
        <w:r w:rsidRPr="000D0519">
          <w:rPr>
            <w:rFonts w:ascii="Times New Roman" w:hAnsi="Times New Roman" w:cs="Times New Roman"/>
            <w:sz w:val="24"/>
            <w:szCs w:val="24"/>
          </w:rPr>
          <w:t>2.2.9</w:t>
        </w:r>
      </w:hyperlink>
      <w:r w:rsidRPr="000D0519">
        <w:rPr>
          <w:rFonts w:ascii="Times New Roman" w:hAnsi="Times New Roman" w:cs="Times New Roman"/>
          <w:sz w:val="24"/>
          <w:szCs w:val="24"/>
        </w:rPr>
        <w:t xml:space="preserve">, </w:t>
      </w:r>
      <w:hyperlink w:anchor="Par210" w:history="1">
        <w:r w:rsidRPr="000D0519">
          <w:rPr>
            <w:rFonts w:ascii="Times New Roman" w:hAnsi="Times New Roman" w:cs="Times New Roman"/>
            <w:sz w:val="24"/>
            <w:szCs w:val="24"/>
          </w:rPr>
          <w:t>2.2.11</w:t>
        </w:r>
      </w:hyperlink>
      <w:r w:rsidRPr="000D0519">
        <w:rPr>
          <w:rFonts w:ascii="Times New Roman" w:hAnsi="Times New Roman" w:cs="Times New Roman"/>
          <w:sz w:val="24"/>
          <w:szCs w:val="24"/>
        </w:rPr>
        <w:t xml:space="preserve">, </w:t>
      </w:r>
      <w:hyperlink w:anchor="Par213" w:history="1">
        <w:r w:rsidRPr="000D0519">
          <w:rPr>
            <w:rFonts w:ascii="Times New Roman" w:hAnsi="Times New Roman" w:cs="Times New Roman"/>
            <w:sz w:val="24"/>
            <w:szCs w:val="24"/>
          </w:rPr>
          <w:t>2.2.14</w:t>
        </w:r>
      </w:hyperlink>
      <w:r w:rsidRPr="000D0519">
        <w:rPr>
          <w:rFonts w:ascii="Times New Roman" w:hAnsi="Times New Roman" w:cs="Times New Roman"/>
          <w:sz w:val="24"/>
          <w:szCs w:val="24"/>
        </w:rPr>
        <w:t xml:space="preserve">, </w:t>
      </w:r>
      <w:hyperlink w:anchor="Par214" w:history="1">
        <w:r w:rsidRPr="000D0519">
          <w:rPr>
            <w:rFonts w:ascii="Times New Roman" w:hAnsi="Times New Roman" w:cs="Times New Roman"/>
            <w:sz w:val="24"/>
            <w:szCs w:val="24"/>
          </w:rPr>
          <w:t>2.2.15</w:t>
        </w:r>
      </w:hyperlink>
      <w:r w:rsidRPr="000D0519">
        <w:rPr>
          <w:rFonts w:ascii="Times New Roman" w:hAnsi="Times New Roman" w:cs="Times New Roman"/>
          <w:sz w:val="24"/>
          <w:szCs w:val="24"/>
        </w:rPr>
        <w:t xml:space="preserve">, </w:t>
      </w:r>
      <w:hyperlink w:anchor="Par234" w:history="1">
        <w:r w:rsidRPr="000D0519">
          <w:rPr>
            <w:rFonts w:ascii="Times New Roman" w:hAnsi="Times New Roman" w:cs="Times New Roman"/>
            <w:sz w:val="24"/>
            <w:szCs w:val="24"/>
          </w:rPr>
          <w:t>4.3</w:t>
        </w:r>
      </w:hyperlink>
      <w:r w:rsidRPr="000D0519">
        <w:rPr>
          <w:rFonts w:ascii="Times New Roman" w:hAnsi="Times New Roman" w:cs="Times New Roman"/>
          <w:sz w:val="24"/>
          <w:szCs w:val="24"/>
        </w:rPr>
        <w:t xml:space="preserve">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Расторжение Договора не освобождает Арендатора от необходимости погашения задолженности по арендной плате и выплаты неустойки.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6.4. В случае неисполнения или недобросовестного исполнения условий Договора на оказание услуг Арендодатель имеет право потребовать расторжения настоящего Договора в установленном порядке.</w:t>
      </w:r>
    </w:p>
    <w:p w:rsidR="00794F66" w:rsidRDefault="00F76E28" w:rsidP="000D0519">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0D0519">
        <w:rPr>
          <w:rFonts w:ascii="Times New Roman" w:hAnsi="Times New Roman" w:cs="Times New Roman"/>
          <w:sz w:val="24"/>
          <w:szCs w:val="24"/>
          <w:shd w:val="clear" w:color="auto" w:fill="FFFFFF"/>
        </w:rPr>
        <w:t>6.5. В</w:t>
      </w:r>
      <w:r w:rsidR="00794F66" w:rsidRPr="000D0519">
        <w:rPr>
          <w:rFonts w:ascii="Times New Roman" w:hAnsi="Times New Roman" w:cs="Times New Roman"/>
          <w:sz w:val="24"/>
          <w:szCs w:val="24"/>
          <w:shd w:val="clear" w:color="auto" w:fill="FFFFFF"/>
        </w:rPr>
        <w:t xml:space="preserve"> случае</w:t>
      </w:r>
      <w:proofErr w:type="gramStart"/>
      <w:r w:rsidR="00794F66" w:rsidRPr="000D0519">
        <w:rPr>
          <w:rFonts w:ascii="Times New Roman" w:hAnsi="Times New Roman" w:cs="Times New Roman"/>
          <w:sz w:val="24"/>
          <w:szCs w:val="24"/>
          <w:shd w:val="clear" w:color="auto" w:fill="FFFFFF"/>
        </w:rPr>
        <w:t>,</w:t>
      </w:r>
      <w:proofErr w:type="gramEnd"/>
      <w:r w:rsidR="00794F66" w:rsidRPr="000D0519">
        <w:rPr>
          <w:rFonts w:ascii="Times New Roman" w:hAnsi="Times New Roman" w:cs="Times New Roman"/>
          <w:sz w:val="24"/>
          <w:szCs w:val="24"/>
          <w:shd w:val="clear" w:color="auto" w:fill="FFFFFF"/>
        </w:rPr>
        <w:t xml:space="preserve"> если ограничения, </w:t>
      </w:r>
      <w:r w:rsidR="002A01A3" w:rsidRPr="000D0519">
        <w:rPr>
          <w:rFonts w:ascii="Times New Roman" w:hAnsi="Times New Roman" w:cs="Times New Roman"/>
          <w:sz w:val="24"/>
          <w:szCs w:val="24"/>
          <w:shd w:val="clear" w:color="auto" w:fill="FFFFFF"/>
        </w:rPr>
        <w:t>указанные в п. 4.6. настоящего Договора</w:t>
      </w:r>
      <w:r w:rsidR="00794F66" w:rsidRPr="000D0519">
        <w:rPr>
          <w:rFonts w:ascii="Times New Roman" w:hAnsi="Times New Roman" w:cs="Times New Roman"/>
          <w:sz w:val="24"/>
          <w:szCs w:val="24"/>
          <w:shd w:val="clear" w:color="auto" w:fill="FFFFFF"/>
        </w:rPr>
        <w:t xml:space="preserve">, будут действовать в течение </w:t>
      </w:r>
      <w:r w:rsidRPr="000D0519">
        <w:rPr>
          <w:rFonts w:ascii="Times New Roman" w:hAnsi="Times New Roman" w:cs="Times New Roman"/>
          <w:sz w:val="24"/>
          <w:szCs w:val="24"/>
          <w:shd w:val="clear" w:color="auto" w:fill="FFFFFF"/>
        </w:rPr>
        <w:t>2 (двух) месяцев</w:t>
      </w:r>
      <w:r w:rsidR="000D4AA1" w:rsidRPr="000D0519">
        <w:rPr>
          <w:rFonts w:ascii="Times New Roman" w:hAnsi="Times New Roman" w:cs="Times New Roman"/>
          <w:sz w:val="24"/>
          <w:szCs w:val="24"/>
          <w:shd w:val="clear" w:color="auto" w:fill="FFFFFF"/>
        </w:rPr>
        <w:t xml:space="preserve"> и более</w:t>
      </w:r>
      <w:r w:rsidRPr="000D0519">
        <w:rPr>
          <w:rFonts w:ascii="Times New Roman" w:hAnsi="Times New Roman" w:cs="Times New Roman"/>
          <w:sz w:val="24"/>
          <w:szCs w:val="24"/>
          <w:shd w:val="clear" w:color="auto" w:fill="FFFFFF"/>
        </w:rPr>
        <w:t>, Стороны имеют право досрочного прекратить обязательства по настоящему Договору</w:t>
      </w:r>
      <w:r w:rsidR="00794F66" w:rsidRPr="000D0519">
        <w:rPr>
          <w:rFonts w:ascii="Times New Roman" w:hAnsi="Times New Roman" w:cs="Times New Roman"/>
          <w:sz w:val="24"/>
          <w:szCs w:val="24"/>
          <w:shd w:val="clear" w:color="auto" w:fill="FFFFFF"/>
        </w:rPr>
        <w:t>.</w:t>
      </w:r>
    </w:p>
    <w:p w:rsidR="00A23A5C" w:rsidRPr="000D0519" w:rsidRDefault="00A23A5C" w:rsidP="000D051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67A58">
        <w:rPr>
          <w:rFonts w:ascii="Times New Roman" w:hAnsi="Times New Roman" w:cs="Times New Roman"/>
          <w:sz w:val="24"/>
          <w:szCs w:val="24"/>
          <w:shd w:val="clear" w:color="auto" w:fill="FFFFFF"/>
        </w:rPr>
        <w:t xml:space="preserve">6.6. </w:t>
      </w:r>
      <w:proofErr w:type="gramStart"/>
      <w:r w:rsidRPr="00867A58">
        <w:rPr>
          <w:rFonts w:ascii="Times New Roman" w:hAnsi="Times New Roman" w:cs="Times New Roman"/>
          <w:sz w:val="24"/>
          <w:szCs w:val="24"/>
          <w:shd w:val="clear" w:color="auto" w:fill="FFFFFF"/>
        </w:rPr>
        <w:t xml:space="preserve">До Арендатора доведена информация о запланированном проведении капитального ремонта в помещениях административной части здания Волгоградского государственного Нового экспериментального театра, в которой располагается арендуемое помещение, в связи с чем, в случае начала такого ремонта Арендодатель вправе в одностороннем </w:t>
      </w:r>
      <w:r w:rsidR="00BB0781" w:rsidRPr="00867A58">
        <w:rPr>
          <w:rFonts w:ascii="Times New Roman" w:hAnsi="Times New Roman" w:cs="Times New Roman"/>
          <w:sz w:val="24"/>
          <w:szCs w:val="24"/>
          <w:shd w:val="clear" w:color="auto" w:fill="FFFFFF"/>
        </w:rPr>
        <w:t xml:space="preserve">внесудебном </w:t>
      </w:r>
      <w:r w:rsidRPr="00867A58">
        <w:rPr>
          <w:rFonts w:ascii="Times New Roman" w:hAnsi="Times New Roman" w:cs="Times New Roman"/>
          <w:sz w:val="24"/>
          <w:szCs w:val="24"/>
          <w:shd w:val="clear" w:color="auto" w:fill="FFFFFF"/>
        </w:rPr>
        <w:t xml:space="preserve">порядке отказаться от исполнения настоящего договора, уведомив Арендодателя об это не менее чем за 14 </w:t>
      </w:r>
      <w:r w:rsidR="00C74954" w:rsidRPr="00867A58">
        <w:rPr>
          <w:rFonts w:ascii="Times New Roman" w:hAnsi="Times New Roman" w:cs="Times New Roman"/>
          <w:sz w:val="24"/>
          <w:szCs w:val="24"/>
          <w:shd w:val="clear" w:color="auto" w:fill="FFFFFF"/>
        </w:rPr>
        <w:t xml:space="preserve">(четырнадцать) </w:t>
      </w:r>
      <w:r w:rsidRPr="00867A58">
        <w:rPr>
          <w:rFonts w:ascii="Times New Roman" w:hAnsi="Times New Roman" w:cs="Times New Roman"/>
          <w:sz w:val="24"/>
          <w:szCs w:val="24"/>
          <w:shd w:val="clear" w:color="auto" w:fill="FFFFFF"/>
        </w:rPr>
        <w:t>дней до даты начала ремонта, согласно</w:t>
      </w:r>
      <w:proofErr w:type="gramEnd"/>
      <w:r w:rsidRPr="00867A58">
        <w:rPr>
          <w:rFonts w:ascii="Times New Roman" w:hAnsi="Times New Roman" w:cs="Times New Roman"/>
          <w:sz w:val="24"/>
          <w:szCs w:val="24"/>
          <w:shd w:val="clear" w:color="auto" w:fill="FFFFFF"/>
        </w:rPr>
        <w:t xml:space="preserve"> графику подрядной организации. В указанном случае договор считается расторгнутым с момента получения Арендатором соответствующего уведомления, и Арендатор обязуется передать Арендодателю помещение в порядке и в сроки, установленные п.п. 2.2.12. настоящего Договора.</w:t>
      </w:r>
    </w:p>
    <w:p w:rsidR="00B81424" w:rsidRPr="000D0519" w:rsidRDefault="00B81424"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271"/>
      <w:bookmarkEnd w:id="20"/>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D0519">
        <w:rPr>
          <w:rFonts w:ascii="Times New Roman" w:hAnsi="Times New Roman" w:cs="Times New Roman"/>
          <w:b/>
          <w:sz w:val="24"/>
          <w:szCs w:val="24"/>
        </w:rPr>
        <w:t>7. Особые условия</w:t>
      </w:r>
    </w:p>
    <w:p w:rsidR="00B1601A" w:rsidRPr="000D0519" w:rsidRDefault="00AA04DA" w:rsidP="000D0519">
      <w:pPr>
        <w:pStyle w:val="ConsNormal"/>
        <w:ind w:firstLine="540"/>
        <w:jc w:val="both"/>
        <w:rPr>
          <w:rFonts w:ascii="Times New Roman" w:hAnsi="Times New Roman"/>
          <w:sz w:val="24"/>
          <w:szCs w:val="24"/>
        </w:rPr>
      </w:pPr>
      <w:r w:rsidRPr="000D0519">
        <w:rPr>
          <w:rFonts w:ascii="Times New Roman" w:hAnsi="Times New Roman"/>
          <w:sz w:val="24"/>
          <w:szCs w:val="24"/>
        </w:rPr>
        <w:t xml:space="preserve">7.1. </w:t>
      </w:r>
      <w:r w:rsidR="00B1601A" w:rsidRPr="000D0519">
        <w:rPr>
          <w:rFonts w:ascii="Times New Roman" w:hAnsi="Times New Roman"/>
          <w:sz w:val="24"/>
          <w:szCs w:val="24"/>
        </w:rPr>
        <w:t>В случаях возникновения производственной необходимости в эксплуатации  Арендодателем помещений, для осуществления репетиционной, сценической и  иной деятельности договор подлежит досрочному расторжению. Арендатор обязан освободить занимаемое помещение в срок не позднее двух месяцев со дня получения уведомления о расторжении Договора по  установленным основаниям.</w:t>
      </w:r>
    </w:p>
    <w:p w:rsidR="00B1601A" w:rsidRPr="000D0519" w:rsidRDefault="00B1601A" w:rsidP="000D0519">
      <w:pPr>
        <w:pStyle w:val="ConsNormal"/>
        <w:ind w:firstLine="540"/>
        <w:jc w:val="both"/>
        <w:rPr>
          <w:rFonts w:ascii="Times New Roman" w:hAnsi="Times New Roman"/>
          <w:b/>
          <w:sz w:val="24"/>
          <w:szCs w:val="24"/>
        </w:rPr>
      </w:pPr>
      <w:r w:rsidRPr="000D0519">
        <w:rPr>
          <w:rFonts w:ascii="Times New Roman" w:hAnsi="Times New Roman"/>
          <w:sz w:val="24"/>
          <w:szCs w:val="24"/>
        </w:rPr>
        <w:t>Расторжение Договора не освобождает Арендатора от необходимости погашения задолженности по арендной плате и выплаты неустойки.</w:t>
      </w:r>
    </w:p>
    <w:p w:rsidR="00AA04DA" w:rsidRPr="000D0519" w:rsidRDefault="00B1601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7.2. </w:t>
      </w:r>
      <w:r w:rsidR="00AA04DA" w:rsidRPr="000D0519">
        <w:rPr>
          <w:rFonts w:ascii="Times New Roman" w:hAnsi="Times New Roman" w:cs="Times New Roman"/>
          <w:sz w:val="24"/>
          <w:szCs w:val="24"/>
        </w:rPr>
        <w:t>В случае принятия Правительством Российской Федерации решения, в результате которого исполнение данного Договора для его Сторон становится невозможным, настоящий Договор прекращает свое действие.</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О выселении по вышеуказанному основанию Арендатор предупреждается за один месяц.</w:t>
      </w:r>
    </w:p>
    <w:p w:rsidR="000D4AA1" w:rsidRPr="000D0519" w:rsidRDefault="000D4AA1"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1" w:name="Par278"/>
      <w:bookmarkEnd w:id="21"/>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D0519">
        <w:rPr>
          <w:rFonts w:ascii="Times New Roman" w:hAnsi="Times New Roman" w:cs="Times New Roman"/>
          <w:b/>
          <w:sz w:val="24"/>
          <w:szCs w:val="24"/>
        </w:rPr>
        <w:t>8. Иные условия</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8.1. Реорганизация Сторон,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Новый собственник (владелец) становится правопреемником Арендодателя или Балансодержателя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8.2. </w:t>
      </w:r>
      <w:proofErr w:type="gramStart"/>
      <w:r w:rsidRPr="000D0519">
        <w:rPr>
          <w:rFonts w:ascii="Times New Roman" w:hAnsi="Times New Roman" w:cs="Times New Roman"/>
          <w:sz w:val="24"/>
          <w:szCs w:val="24"/>
        </w:rPr>
        <w:t xml:space="preserve">Условия настоящего Договора сохраняют свою силу на весь срок действия Договора и </w:t>
      </w:r>
      <w:r w:rsidRPr="000D0519">
        <w:rPr>
          <w:rFonts w:ascii="Times New Roman" w:hAnsi="Times New Roman" w:cs="Times New Roman"/>
          <w:sz w:val="24"/>
          <w:szCs w:val="24"/>
        </w:rPr>
        <w:lastRenderedPageBreak/>
        <w:t xml:space="preserve">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w:t>
      </w:r>
      <w:hyperlink w:anchor="Par229" w:history="1">
        <w:r w:rsidRPr="000D0519">
          <w:rPr>
            <w:rFonts w:ascii="Times New Roman" w:hAnsi="Times New Roman" w:cs="Times New Roman"/>
            <w:sz w:val="24"/>
            <w:szCs w:val="24"/>
          </w:rPr>
          <w:t>пунктами 4.1</w:t>
        </w:r>
      </w:hyperlink>
      <w:r w:rsidRPr="000D0519">
        <w:rPr>
          <w:rFonts w:ascii="Times New Roman" w:hAnsi="Times New Roman" w:cs="Times New Roman"/>
          <w:sz w:val="24"/>
          <w:szCs w:val="24"/>
        </w:rPr>
        <w:t xml:space="preserve"> - </w:t>
      </w:r>
      <w:hyperlink w:anchor="Par235" w:history="1">
        <w:r w:rsidRPr="000D0519">
          <w:rPr>
            <w:rFonts w:ascii="Times New Roman" w:hAnsi="Times New Roman" w:cs="Times New Roman"/>
            <w:sz w:val="24"/>
            <w:szCs w:val="24"/>
          </w:rPr>
          <w:t>4.4</w:t>
        </w:r>
      </w:hyperlink>
      <w:r w:rsidRPr="000D0519">
        <w:rPr>
          <w:rFonts w:ascii="Times New Roman" w:hAnsi="Times New Roman" w:cs="Times New Roman"/>
          <w:sz w:val="24"/>
          <w:szCs w:val="24"/>
        </w:rPr>
        <w:t xml:space="preserve"> Договора.</w:t>
      </w:r>
      <w:proofErr w:type="gramEnd"/>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8.3. Настоящий Договор не дает права Арендатору на размещение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8.4. Взаимоотношения сторон, не урегулированные настоящим Договором, регламентируются действующим законодательством Российской Федерации.</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8.5. Споры, возникающие из настоящего Договора и в связи с ним, подлежат рассмотрению в арбитражном суде в соответствии с его компетенцией.</w:t>
      </w:r>
    </w:p>
    <w:p w:rsidR="00182A40"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 xml:space="preserve">8.6. </w:t>
      </w:r>
      <w:proofErr w:type="gramStart"/>
      <w:r w:rsidRPr="000D0519">
        <w:rPr>
          <w:rFonts w:ascii="Times New Roman" w:hAnsi="Times New Roman" w:cs="Times New Roman"/>
          <w:sz w:val="24"/>
          <w:szCs w:val="24"/>
        </w:rPr>
        <w:t xml:space="preserve">Настоящий Договор составлен в </w:t>
      </w:r>
      <w:r w:rsidR="00182A40" w:rsidRPr="000D0519">
        <w:rPr>
          <w:rFonts w:ascii="Times New Roman" w:hAnsi="Times New Roman" w:cs="Times New Roman"/>
          <w:sz w:val="24"/>
          <w:szCs w:val="24"/>
        </w:rPr>
        <w:t>3</w:t>
      </w:r>
      <w:r w:rsidRPr="000D0519">
        <w:rPr>
          <w:rFonts w:ascii="Times New Roman" w:hAnsi="Times New Roman" w:cs="Times New Roman"/>
          <w:sz w:val="24"/>
          <w:szCs w:val="24"/>
        </w:rPr>
        <w:t xml:space="preserve">-х экземплярах, имеющих одинаковую юридическую силу (по одному для каждой стороны, третий экземпляр - </w:t>
      </w:r>
      <w:r w:rsidR="002E5ED4" w:rsidRPr="000D0519">
        <w:rPr>
          <w:rFonts w:ascii="Times New Roman" w:hAnsi="Times New Roman" w:cs="Times New Roman"/>
          <w:sz w:val="24"/>
          <w:szCs w:val="24"/>
        </w:rPr>
        <w:t>Комитету</w:t>
      </w:r>
      <w:r w:rsidRPr="000D0519">
        <w:rPr>
          <w:rFonts w:ascii="Times New Roman" w:hAnsi="Times New Roman" w:cs="Times New Roman"/>
          <w:sz w:val="24"/>
          <w:szCs w:val="24"/>
        </w:rPr>
        <w:t xml:space="preserve"> по управлению государственным имуществом Волгоградской области</w:t>
      </w:r>
      <w:r w:rsidR="00182A40" w:rsidRPr="000D0519">
        <w:rPr>
          <w:rFonts w:ascii="Times New Roman" w:hAnsi="Times New Roman" w:cs="Times New Roman"/>
          <w:sz w:val="24"/>
          <w:szCs w:val="24"/>
        </w:rPr>
        <w:t>.</w:t>
      </w:r>
      <w:proofErr w:type="gramEnd"/>
    </w:p>
    <w:p w:rsidR="008E4FF2" w:rsidRPr="000D0519" w:rsidRDefault="00832E35"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highlight w:val="yellow"/>
        </w:rPr>
        <w:t xml:space="preserve"> </w:t>
      </w:r>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2" w:name="Par288"/>
      <w:bookmarkEnd w:id="22"/>
      <w:r w:rsidRPr="000D0519">
        <w:rPr>
          <w:rFonts w:ascii="Times New Roman" w:hAnsi="Times New Roman" w:cs="Times New Roman"/>
          <w:b/>
          <w:sz w:val="24"/>
          <w:szCs w:val="24"/>
        </w:rPr>
        <w:t>9. Дополнительные условия</w:t>
      </w:r>
    </w:p>
    <w:p w:rsidR="00AA04DA" w:rsidRPr="000D0519" w:rsidRDefault="00AA04DA" w:rsidP="000D0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D0519">
        <w:rPr>
          <w:rFonts w:ascii="Times New Roman" w:hAnsi="Times New Roman" w:cs="Times New Roman"/>
          <w:sz w:val="24"/>
          <w:szCs w:val="24"/>
        </w:rPr>
        <w:t>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470EC" w:rsidRPr="000D0519" w:rsidRDefault="00AA04DA" w:rsidP="000D0519">
      <w:pPr>
        <w:pStyle w:val="ConsPlusNonformat"/>
        <w:rPr>
          <w:rFonts w:ascii="Times New Roman" w:hAnsi="Times New Roman" w:cs="Times New Roman"/>
          <w:sz w:val="24"/>
          <w:szCs w:val="24"/>
        </w:rPr>
      </w:pPr>
      <w:r w:rsidRPr="000D0519">
        <w:rPr>
          <w:rFonts w:ascii="Times New Roman" w:hAnsi="Times New Roman" w:cs="Times New Roman"/>
          <w:sz w:val="24"/>
          <w:szCs w:val="24"/>
        </w:rPr>
        <w:t xml:space="preserve">К Договору прилагаются: </w:t>
      </w:r>
    </w:p>
    <w:p w:rsidR="00B470EC" w:rsidRPr="000D0519" w:rsidRDefault="00AA04DA" w:rsidP="000D0519">
      <w:pPr>
        <w:pStyle w:val="ConsPlusNonformat"/>
        <w:ind w:firstLine="1"/>
        <w:rPr>
          <w:rFonts w:ascii="Times New Roman" w:hAnsi="Times New Roman" w:cs="Times New Roman"/>
          <w:sz w:val="24"/>
          <w:szCs w:val="24"/>
        </w:rPr>
      </w:pPr>
      <w:r w:rsidRPr="000D0519">
        <w:rPr>
          <w:rFonts w:ascii="Times New Roman" w:hAnsi="Times New Roman" w:cs="Times New Roman"/>
          <w:sz w:val="24"/>
          <w:szCs w:val="24"/>
        </w:rPr>
        <w:t xml:space="preserve">1. </w:t>
      </w:r>
      <w:r w:rsidR="00B470EC" w:rsidRPr="000D0519">
        <w:rPr>
          <w:rFonts w:ascii="Times New Roman" w:hAnsi="Times New Roman" w:cs="Times New Roman"/>
          <w:sz w:val="24"/>
          <w:szCs w:val="24"/>
        </w:rPr>
        <w:t>Перечень помещений</w:t>
      </w:r>
    </w:p>
    <w:p w:rsidR="00AA04DA" w:rsidRPr="000D0519" w:rsidRDefault="00B470EC" w:rsidP="000D0519">
      <w:pPr>
        <w:pStyle w:val="ConsPlusNonformat"/>
        <w:ind w:firstLine="1"/>
        <w:rPr>
          <w:rFonts w:ascii="Times New Roman" w:hAnsi="Times New Roman" w:cs="Times New Roman"/>
          <w:sz w:val="24"/>
          <w:szCs w:val="24"/>
        </w:rPr>
      </w:pPr>
      <w:r w:rsidRPr="000D0519">
        <w:rPr>
          <w:rFonts w:ascii="Times New Roman" w:hAnsi="Times New Roman" w:cs="Times New Roman"/>
          <w:sz w:val="24"/>
          <w:szCs w:val="24"/>
        </w:rPr>
        <w:t xml:space="preserve">2. </w:t>
      </w:r>
      <w:r w:rsidR="00AA04DA" w:rsidRPr="000D0519">
        <w:rPr>
          <w:rFonts w:ascii="Times New Roman" w:hAnsi="Times New Roman" w:cs="Times New Roman"/>
          <w:sz w:val="24"/>
          <w:szCs w:val="24"/>
        </w:rPr>
        <w:t>Приемо-сдаточный акт</w:t>
      </w:r>
    </w:p>
    <w:p w:rsidR="00AA04DA" w:rsidRPr="000D0519" w:rsidRDefault="00B470EC" w:rsidP="000D0519">
      <w:pPr>
        <w:pStyle w:val="ConsPlusNonformat"/>
        <w:ind w:firstLine="1"/>
        <w:rPr>
          <w:rFonts w:ascii="Times New Roman" w:hAnsi="Times New Roman" w:cs="Times New Roman"/>
          <w:sz w:val="24"/>
          <w:szCs w:val="24"/>
        </w:rPr>
      </w:pPr>
      <w:r w:rsidRPr="000D0519">
        <w:rPr>
          <w:rFonts w:ascii="Times New Roman" w:hAnsi="Times New Roman" w:cs="Times New Roman"/>
          <w:sz w:val="24"/>
          <w:szCs w:val="24"/>
        </w:rPr>
        <w:t>3</w:t>
      </w:r>
      <w:r w:rsidR="00AA04DA" w:rsidRPr="000D0519">
        <w:rPr>
          <w:rFonts w:ascii="Times New Roman" w:hAnsi="Times New Roman" w:cs="Times New Roman"/>
          <w:sz w:val="24"/>
          <w:szCs w:val="24"/>
        </w:rPr>
        <w:t>. Расчет арендной платы</w:t>
      </w:r>
    </w:p>
    <w:p w:rsidR="00AA04DA" w:rsidRPr="000D0519" w:rsidRDefault="00B470EC" w:rsidP="00BE5AF4">
      <w:pPr>
        <w:pStyle w:val="ConsPlusNonformat"/>
        <w:ind w:firstLine="1"/>
        <w:jc w:val="both"/>
        <w:rPr>
          <w:rFonts w:ascii="Times New Roman" w:hAnsi="Times New Roman" w:cs="Times New Roman"/>
          <w:sz w:val="24"/>
          <w:szCs w:val="24"/>
        </w:rPr>
      </w:pPr>
      <w:r w:rsidRPr="000D0519">
        <w:rPr>
          <w:rFonts w:ascii="Times New Roman" w:hAnsi="Times New Roman" w:cs="Times New Roman"/>
          <w:sz w:val="24"/>
          <w:szCs w:val="24"/>
        </w:rPr>
        <w:t>4</w:t>
      </w:r>
      <w:r w:rsidR="00AA04DA" w:rsidRPr="000D0519">
        <w:rPr>
          <w:rFonts w:ascii="Times New Roman" w:hAnsi="Times New Roman" w:cs="Times New Roman"/>
          <w:sz w:val="24"/>
          <w:szCs w:val="24"/>
        </w:rPr>
        <w:t>. Выкопировка из тех</w:t>
      </w:r>
      <w:r w:rsidR="00FA490C">
        <w:rPr>
          <w:rFonts w:ascii="Times New Roman" w:hAnsi="Times New Roman" w:cs="Times New Roman"/>
          <w:sz w:val="24"/>
          <w:szCs w:val="24"/>
        </w:rPr>
        <w:t>нического</w:t>
      </w:r>
      <w:r w:rsidR="00AA04DA" w:rsidRPr="000D0519">
        <w:rPr>
          <w:rFonts w:ascii="Times New Roman" w:hAnsi="Times New Roman" w:cs="Times New Roman"/>
          <w:sz w:val="24"/>
          <w:szCs w:val="24"/>
        </w:rPr>
        <w:t xml:space="preserve">  паспорта с указанием  места</w:t>
      </w:r>
      <w:r w:rsidR="00BE5AF4">
        <w:rPr>
          <w:rFonts w:ascii="Times New Roman" w:hAnsi="Times New Roman" w:cs="Times New Roman"/>
          <w:sz w:val="24"/>
          <w:szCs w:val="24"/>
        </w:rPr>
        <w:t xml:space="preserve"> </w:t>
      </w:r>
      <w:r w:rsidR="00AA04DA" w:rsidRPr="000D0519">
        <w:rPr>
          <w:rFonts w:ascii="Times New Roman" w:hAnsi="Times New Roman" w:cs="Times New Roman"/>
          <w:sz w:val="24"/>
          <w:szCs w:val="24"/>
        </w:rPr>
        <w:t xml:space="preserve">размещения арендатора, </w:t>
      </w:r>
      <w:proofErr w:type="gramStart"/>
      <w:r w:rsidR="00AA04DA" w:rsidRPr="000D0519">
        <w:rPr>
          <w:rFonts w:ascii="Times New Roman" w:hAnsi="Times New Roman" w:cs="Times New Roman"/>
          <w:sz w:val="24"/>
          <w:szCs w:val="24"/>
        </w:rPr>
        <w:t>согласованная</w:t>
      </w:r>
      <w:proofErr w:type="gramEnd"/>
      <w:r w:rsidR="00BE5AF4">
        <w:rPr>
          <w:rFonts w:ascii="Times New Roman" w:hAnsi="Times New Roman" w:cs="Times New Roman"/>
          <w:sz w:val="24"/>
          <w:szCs w:val="24"/>
        </w:rPr>
        <w:t xml:space="preserve"> </w:t>
      </w:r>
      <w:r w:rsidR="00AA04DA" w:rsidRPr="000D0519">
        <w:rPr>
          <w:rFonts w:ascii="Times New Roman" w:hAnsi="Times New Roman" w:cs="Times New Roman"/>
          <w:sz w:val="24"/>
          <w:szCs w:val="24"/>
        </w:rPr>
        <w:t>сторонами</w:t>
      </w:r>
    </w:p>
    <w:p w:rsidR="006441B8" w:rsidRDefault="006441B8" w:rsidP="000D0519">
      <w:pPr>
        <w:pStyle w:val="ConsPlusNonformat"/>
        <w:ind w:firstLine="1"/>
        <w:rPr>
          <w:rFonts w:ascii="Times New Roman" w:hAnsi="Times New Roman" w:cs="Times New Roman"/>
          <w:sz w:val="24"/>
          <w:szCs w:val="24"/>
        </w:rPr>
      </w:pPr>
      <w:r w:rsidRPr="000D0519">
        <w:rPr>
          <w:rFonts w:ascii="Times New Roman" w:hAnsi="Times New Roman" w:cs="Times New Roman"/>
          <w:sz w:val="24"/>
          <w:szCs w:val="24"/>
        </w:rPr>
        <w:t>5. Требования и условия оказания услуг с использованием государственного имущества</w:t>
      </w:r>
    </w:p>
    <w:p w:rsidR="00FA490C" w:rsidRPr="000D0519" w:rsidRDefault="00FA490C" w:rsidP="000D0519">
      <w:pPr>
        <w:pStyle w:val="ConsPlusNonformat"/>
        <w:ind w:firstLine="1"/>
        <w:rPr>
          <w:rFonts w:ascii="Times New Roman" w:hAnsi="Times New Roman" w:cs="Times New Roman"/>
          <w:sz w:val="24"/>
          <w:szCs w:val="24"/>
        </w:rPr>
      </w:pPr>
      <w:r>
        <w:rPr>
          <w:rFonts w:ascii="Times New Roman" w:hAnsi="Times New Roman" w:cs="Times New Roman"/>
          <w:sz w:val="24"/>
          <w:szCs w:val="24"/>
        </w:rPr>
        <w:t xml:space="preserve">6. Ассортимент для буфета. </w:t>
      </w:r>
    </w:p>
    <w:p w:rsidR="00D2507E" w:rsidRPr="000D0519" w:rsidRDefault="00D2507E"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3" w:name="Par296"/>
      <w:bookmarkEnd w:id="23"/>
    </w:p>
    <w:p w:rsidR="00AA04DA" w:rsidRPr="000D0519" w:rsidRDefault="00AA04DA" w:rsidP="000D051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D0519">
        <w:rPr>
          <w:rFonts w:ascii="Times New Roman" w:hAnsi="Times New Roman" w:cs="Times New Roman"/>
          <w:b/>
          <w:sz w:val="24"/>
          <w:szCs w:val="24"/>
        </w:rPr>
        <w:t xml:space="preserve">Юридические адреса и реквизиты </w:t>
      </w:r>
      <w:r w:rsidR="009D298D">
        <w:rPr>
          <w:rFonts w:ascii="Times New Roman" w:hAnsi="Times New Roman" w:cs="Times New Roman"/>
          <w:b/>
          <w:sz w:val="24"/>
          <w:szCs w:val="24"/>
        </w:rPr>
        <w:t xml:space="preserve">и </w:t>
      </w:r>
      <w:r w:rsidR="009D298D">
        <w:rPr>
          <w:rFonts w:ascii="Times New Roman" w:hAnsi="Times New Roman"/>
          <w:b/>
          <w:sz w:val="24"/>
          <w:szCs w:val="24"/>
        </w:rPr>
        <w:t>п</w:t>
      </w:r>
      <w:r w:rsidR="009D298D" w:rsidRPr="000D0519">
        <w:rPr>
          <w:rFonts w:ascii="Times New Roman" w:hAnsi="Times New Roman"/>
          <w:b/>
          <w:sz w:val="24"/>
          <w:szCs w:val="24"/>
        </w:rPr>
        <w:t>одписи</w:t>
      </w:r>
      <w:r w:rsidR="009D298D" w:rsidRPr="000D0519">
        <w:rPr>
          <w:rFonts w:ascii="Times New Roman" w:hAnsi="Times New Roman" w:cs="Times New Roman"/>
          <w:b/>
          <w:sz w:val="24"/>
          <w:szCs w:val="24"/>
        </w:rPr>
        <w:t xml:space="preserve"> </w:t>
      </w:r>
      <w:r w:rsidRPr="000D0519">
        <w:rPr>
          <w:rFonts w:ascii="Times New Roman" w:hAnsi="Times New Roman" w:cs="Times New Roman"/>
          <w:b/>
          <w:sz w:val="24"/>
          <w:szCs w:val="24"/>
        </w:rPr>
        <w:t>Сторон:</w:t>
      </w:r>
    </w:p>
    <w:p w:rsidR="00AA04DA" w:rsidRPr="000D0519" w:rsidRDefault="00AA04DA" w:rsidP="000D0519">
      <w:pPr>
        <w:widowControl w:val="0"/>
        <w:autoSpaceDE w:val="0"/>
        <w:autoSpaceDN w:val="0"/>
        <w:adjustRightInd w:val="0"/>
        <w:spacing w:after="0" w:line="240" w:lineRule="auto"/>
        <w:jc w:val="both"/>
        <w:rPr>
          <w:rFonts w:ascii="Times New Roman" w:hAnsi="Times New Roman" w:cs="Times New Roman"/>
          <w:b/>
          <w:sz w:val="24"/>
          <w:szCs w:val="24"/>
        </w:rPr>
      </w:pPr>
    </w:p>
    <w:tbl>
      <w:tblPr>
        <w:tblW w:w="0" w:type="auto"/>
        <w:tblLook w:val="0000"/>
      </w:tblPr>
      <w:tblGrid>
        <w:gridCol w:w="5068"/>
        <w:gridCol w:w="4963"/>
        <w:gridCol w:w="106"/>
      </w:tblGrid>
      <w:tr w:rsidR="00B1601A" w:rsidRPr="000D0519" w:rsidTr="009D298D">
        <w:tc>
          <w:tcPr>
            <w:tcW w:w="5068" w:type="dxa"/>
          </w:tcPr>
          <w:p w:rsidR="00B1601A" w:rsidRPr="000D0519" w:rsidRDefault="00B1601A" w:rsidP="000D0519">
            <w:pPr>
              <w:pStyle w:val="ConsNonformat"/>
              <w:rPr>
                <w:rFonts w:ascii="Times New Roman" w:hAnsi="Times New Roman"/>
                <w:sz w:val="24"/>
                <w:szCs w:val="24"/>
              </w:rPr>
            </w:pPr>
            <w:r w:rsidRPr="000D0519">
              <w:rPr>
                <w:rFonts w:ascii="Times New Roman" w:hAnsi="Times New Roman"/>
                <w:b/>
                <w:bCs/>
                <w:sz w:val="24"/>
                <w:szCs w:val="24"/>
              </w:rPr>
              <w:t>Арендодатель</w:t>
            </w:r>
            <w:r w:rsidRPr="000D0519">
              <w:rPr>
                <w:rFonts w:ascii="Times New Roman" w:hAnsi="Times New Roman"/>
                <w:sz w:val="24"/>
                <w:szCs w:val="24"/>
              </w:rPr>
              <w:t xml:space="preserve">: </w:t>
            </w:r>
          </w:p>
          <w:p w:rsidR="00B1601A" w:rsidRPr="000D0519" w:rsidRDefault="00B1601A" w:rsidP="000D0519">
            <w:pPr>
              <w:pStyle w:val="ConsNonformat"/>
              <w:rPr>
                <w:rFonts w:ascii="Times New Roman" w:hAnsi="Times New Roman"/>
                <w:sz w:val="24"/>
                <w:szCs w:val="24"/>
              </w:rPr>
            </w:pPr>
            <w:r w:rsidRPr="000D0519">
              <w:rPr>
                <w:rFonts w:ascii="Times New Roman" w:hAnsi="Times New Roman"/>
                <w:sz w:val="24"/>
                <w:szCs w:val="24"/>
              </w:rPr>
              <w:t>Государственное бюджетное учреждение культуры</w:t>
            </w:r>
            <w:r w:rsidR="001C6731" w:rsidRPr="000D0519">
              <w:rPr>
                <w:rFonts w:ascii="Times New Roman" w:hAnsi="Times New Roman"/>
                <w:sz w:val="24"/>
                <w:szCs w:val="24"/>
              </w:rPr>
              <w:t xml:space="preserve"> </w:t>
            </w:r>
            <w:r w:rsidRPr="000D0519">
              <w:rPr>
                <w:rFonts w:ascii="Times New Roman" w:hAnsi="Times New Roman"/>
                <w:sz w:val="24"/>
                <w:szCs w:val="24"/>
              </w:rPr>
              <w:t>«</w:t>
            </w:r>
            <w:proofErr w:type="gramStart"/>
            <w:r w:rsidRPr="000D0519">
              <w:rPr>
                <w:rFonts w:ascii="Times New Roman" w:hAnsi="Times New Roman"/>
                <w:sz w:val="24"/>
                <w:szCs w:val="24"/>
              </w:rPr>
              <w:t>Волгоградский</w:t>
            </w:r>
            <w:proofErr w:type="gramEnd"/>
            <w:r w:rsidRPr="000D0519">
              <w:rPr>
                <w:rFonts w:ascii="Times New Roman" w:hAnsi="Times New Roman"/>
                <w:sz w:val="24"/>
                <w:szCs w:val="24"/>
              </w:rPr>
              <w:t xml:space="preserve"> государственный</w:t>
            </w:r>
          </w:p>
          <w:p w:rsidR="00B1601A" w:rsidRPr="000D0519" w:rsidRDefault="00B1601A" w:rsidP="000D0519">
            <w:pPr>
              <w:pStyle w:val="ConsNonformat"/>
              <w:rPr>
                <w:rFonts w:ascii="Times New Roman" w:hAnsi="Times New Roman"/>
                <w:sz w:val="24"/>
                <w:szCs w:val="24"/>
              </w:rPr>
            </w:pPr>
            <w:r w:rsidRPr="000D0519">
              <w:rPr>
                <w:rFonts w:ascii="Times New Roman" w:hAnsi="Times New Roman"/>
                <w:sz w:val="24"/>
                <w:szCs w:val="24"/>
              </w:rPr>
              <w:t>Новый экспериментальный театр»</w:t>
            </w:r>
          </w:p>
          <w:p w:rsidR="00094776" w:rsidRPr="000D0519" w:rsidRDefault="00094776" w:rsidP="000D0519">
            <w:pPr>
              <w:spacing w:after="0" w:line="240" w:lineRule="auto"/>
              <w:rPr>
                <w:rFonts w:ascii="Times New Roman" w:hAnsi="Times New Roman" w:cs="Times New Roman"/>
                <w:sz w:val="24"/>
                <w:szCs w:val="24"/>
              </w:rPr>
            </w:pPr>
            <w:r w:rsidRPr="000D0519">
              <w:rPr>
                <w:rFonts w:ascii="Times New Roman" w:hAnsi="Times New Roman" w:cs="Times New Roman"/>
                <w:sz w:val="24"/>
                <w:szCs w:val="24"/>
              </w:rPr>
              <w:t>400066, г.</w:t>
            </w:r>
            <w:r w:rsidR="001C6731" w:rsidRPr="000D0519">
              <w:rPr>
                <w:rFonts w:ascii="Times New Roman" w:hAnsi="Times New Roman" w:cs="Times New Roman"/>
                <w:sz w:val="24"/>
                <w:szCs w:val="24"/>
              </w:rPr>
              <w:t xml:space="preserve"> </w:t>
            </w:r>
            <w:r w:rsidRPr="000D0519">
              <w:rPr>
                <w:rFonts w:ascii="Times New Roman" w:hAnsi="Times New Roman" w:cs="Times New Roman"/>
                <w:sz w:val="24"/>
                <w:szCs w:val="24"/>
              </w:rPr>
              <w:t>Волгоград, ул. Мира, 5</w:t>
            </w:r>
          </w:p>
          <w:p w:rsidR="00094776" w:rsidRPr="000D0519" w:rsidRDefault="00094776" w:rsidP="000D0519">
            <w:pPr>
              <w:spacing w:after="0" w:line="240" w:lineRule="auto"/>
              <w:rPr>
                <w:rFonts w:ascii="Times New Roman" w:hAnsi="Times New Roman" w:cs="Times New Roman"/>
                <w:sz w:val="24"/>
                <w:szCs w:val="24"/>
              </w:rPr>
            </w:pPr>
            <w:r w:rsidRPr="000D0519">
              <w:rPr>
                <w:rFonts w:ascii="Times New Roman" w:hAnsi="Times New Roman" w:cs="Times New Roman"/>
                <w:sz w:val="24"/>
                <w:szCs w:val="24"/>
              </w:rPr>
              <w:t>ИНН 3444021671/КПП 344401001</w:t>
            </w:r>
          </w:p>
          <w:p w:rsidR="00094776" w:rsidRPr="000D0519" w:rsidRDefault="00094776" w:rsidP="000D0519">
            <w:pPr>
              <w:spacing w:after="0" w:line="240" w:lineRule="auto"/>
              <w:rPr>
                <w:rFonts w:ascii="Times New Roman" w:hAnsi="Times New Roman" w:cs="Times New Roman"/>
                <w:sz w:val="24"/>
                <w:szCs w:val="24"/>
              </w:rPr>
            </w:pPr>
            <w:r w:rsidRPr="000D0519">
              <w:rPr>
                <w:rFonts w:ascii="Times New Roman" w:hAnsi="Times New Roman" w:cs="Times New Roman"/>
                <w:sz w:val="24"/>
                <w:szCs w:val="24"/>
              </w:rPr>
              <w:t>Комитет финансов Волгоградской области</w:t>
            </w:r>
          </w:p>
          <w:p w:rsidR="00094776" w:rsidRPr="000D0519" w:rsidRDefault="00094776" w:rsidP="000D0519">
            <w:pPr>
              <w:spacing w:after="0" w:line="240" w:lineRule="auto"/>
              <w:rPr>
                <w:rFonts w:ascii="Times New Roman" w:hAnsi="Times New Roman" w:cs="Times New Roman"/>
                <w:sz w:val="24"/>
                <w:szCs w:val="24"/>
              </w:rPr>
            </w:pPr>
            <w:r w:rsidRPr="000D0519">
              <w:rPr>
                <w:rFonts w:ascii="Times New Roman" w:hAnsi="Times New Roman" w:cs="Times New Roman"/>
                <w:sz w:val="24"/>
                <w:szCs w:val="24"/>
              </w:rPr>
              <w:t>(ГУК «НЭТ» л/с 20</w:t>
            </w:r>
            <w:r w:rsidR="00E508C5">
              <w:rPr>
                <w:rFonts w:ascii="Times New Roman" w:hAnsi="Times New Roman" w:cs="Times New Roman"/>
                <w:sz w:val="24"/>
                <w:szCs w:val="24"/>
              </w:rPr>
              <w:t>523</w:t>
            </w:r>
            <w:r w:rsidRPr="000D0519">
              <w:rPr>
                <w:rFonts w:ascii="Times New Roman" w:hAnsi="Times New Roman" w:cs="Times New Roman"/>
                <w:sz w:val="24"/>
                <w:szCs w:val="24"/>
              </w:rPr>
              <w:t>Щ10330)</w:t>
            </w:r>
          </w:p>
          <w:p w:rsidR="00094776" w:rsidRPr="000D0519" w:rsidRDefault="00094776" w:rsidP="000D0519">
            <w:pPr>
              <w:spacing w:after="0" w:line="240" w:lineRule="auto"/>
              <w:rPr>
                <w:rFonts w:ascii="Times New Roman" w:hAnsi="Times New Roman" w:cs="Times New Roman"/>
                <w:sz w:val="24"/>
                <w:szCs w:val="24"/>
              </w:rPr>
            </w:pPr>
            <w:proofErr w:type="spellStart"/>
            <w:proofErr w:type="gramStart"/>
            <w:r w:rsidRPr="000D0519">
              <w:rPr>
                <w:rFonts w:ascii="Times New Roman" w:hAnsi="Times New Roman" w:cs="Times New Roman"/>
                <w:sz w:val="24"/>
                <w:szCs w:val="24"/>
              </w:rPr>
              <w:t>р</w:t>
            </w:r>
            <w:proofErr w:type="spellEnd"/>
            <w:proofErr w:type="gramEnd"/>
            <w:r w:rsidRPr="000D0519">
              <w:rPr>
                <w:rFonts w:ascii="Times New Roman" w:hAnsi="Times New Roman" w:cs="Times New Roman"/>
                <w:sz w:val="24"/>
                <w:szCs w:val="24"/>
              </w:rPr>
              <w:t>/</w:t>
            </w:r>
            <w:proofErr w:type="spellStart"/>
            <w:r w:rsidRPr="000D0519">
              <w:rPr>
                <w:rFonts w:ascii="Times New Roman" w:hAnsi="Times New Roman" w:cs="Times New Roman"/>
                <w:sz w:val="24"/>
                <w:szCs w:val="24"/>
              </w:rPr>
              <w:t>сч</w:t>
            </w:r>
            <w:proofErr w:type="spellEnd"/>
            <w:r w:rsidRPr="000D0519">
              <w:rPr>
                <w:rFonts w:ascii="Times New Roman" w:hAnsi="Times New Roman" w:cs="Times New Roman"/>
                <w:sz w:val="24"/>
                <w:szCs w:val="24"/>
              </w:rPr>
              <w:t xml:space="preserve"> 40102810445370000021</w:t>
            </w:r>
          </w:p>
          <w:p w:rsidR="00094776" w:rsidRPr="000D0519" w:rsidRDefault="00094776" w:rsidP="000D0519">
            <w:pPr>
              <w:spacing w:after="0" w:line="240" w:lineRule="auto"/>
              <w:rPr>
                <w:rFonts w:ascii="Times New Roman" w:hAnsi="Times New Roman" w:cs="Times New Roman"/>
                <w:sz w:val="24"/>
                <w:szCs w:val="24"/>
              </w:rPr>
            </w:pPr>
            <w:proofErr w:type="spellStart"/>
            <w:proofErr w:type="gramStart"/>
            <w:r w:rsidRPr="000D0519">
              <w:rPr>
                <w:rFonts w:ascii="Times New Roman" w:hAnsi="Times New Roman" w:cs="Times New Roman"/>
                <w:sz w:val="24"/>
                <w:szCs w:val="24"/>
              </w:rPr>
              <w:t>р</w:t>
            </w:r>
            <w:proofErr w:type="spellEnd"/>
            <w:proofErr w:type="gramEnd"/>
            <w:r w:rsidRPr="000D0519">
              <w:rPr>
                <w:rFonts w:ascii="Times New Roman" w:hAnsi="Times New Roman" w:cs="Times New Roman"/>
                <w:sz w:val="24"/>
                <w:szCs w:val="24"/>
              </w:rPr>
              <w:t>/с 03224643180000002900</w:t>
            </w:r>
          </w:p>
          <w:p w:rsidR="00094776" w:rsidRPr="000D0519" w:rsidRDefault="00094776" w:rsidP="000D0519">
            <w:pPr>
              <w:spacing w:after="0" w:line="240" w:lineRule="auto"/>
              <w:rPr>
                <w:rFonts w:ascii="Times New Roman" w:hAnsi="Times New Roman" w:cs="Times New Roman"/>
                <w:sz w:val="24"/>
                <w:szCs w:val="24"/>
              </w:rPr>
            </w:pPr>
            <w:r w:rsidRPr="000D0519">
              <w:rPr>
                <w:rFonts w:ascii="Times New Roman" w:hAnsi="Times New Roman" w:cs="Times New Roman"/>
                <w:sz w:val="24"/>
                <w:szCs w:val="24"/>
              </w:rPr>
              <w:t xml:space="preserve">в Отделение Волгоград банка России//УФК по Волгоградской области </w:t>
            </w:r>
            <w:proofErr w:type="gramStart"/>
            <w:r w:rsidRPr="000D0519">
              <w:rPr>
                <w:rFonts w:ascii="Times New Roman" w:hAnsi="Times New Roman" w:cs="Times New Roman"/>
                <w:sz w:val="24"/>
                <w:szCs w:val="24"/>
              </w:rPr>
              <w:t>г</w:t>
            </w:r>
            <w:proofErr w:type="gramEnd"/>
            <w:r w:rsidRPr="000D0519">
              <w:rPr>
                <w:rFonts w:ascii="Times New Roman" w:hAnsi="Times New Roman" w:cs="Times New Roman"/>
                <w:sz w:val="24"/>
                <w:szCs w:val="24"/>
              </w:rPr>
              <w:t>. Волгоград</w:t>
            </w:r>
          </w:p>
          <w:p w:rsidR="00094776" w:rsidRPr="000D0519" w:rsidRDefault="00094776" w:rsidP="000D0519">
            <w:pPr>
              <w:spacing w:after="0" w:line="240" w:lineRule="auto"/>
              <w:rPr>
                <w:rFonts w:ascii="Times New Roman" w:hAnsi="Times New Roman" w:cs="Times New Roman"/>
                <w:sz w:val="24"/>
                <w:szCs w:val="24"/>
              </w:rPr>
            </w:pPr>
            <w:r w:rsidRPr="000D0519">
              <w:rPr>
                <w:rFonts w:ascii="Times New Roman" w:hAnsi="Times New Roman" w:cs="Times New Roman"/>
                <w:sz w:val="24"/>
                <w:szCs w:val="24"/>
              </w:rPr>
              <w:t>БИК 011806101</w:t>
            </w:r>
          </w:p>
          <w:p w:rsidR="00B1601A" w:rsidRPr="000D0519" w:rsidRDefault="00B1601A" w:rsidP="000D0519">
            <w:pPr>
              <w:pStyle w:val="ConsNonformat"/>
              <w:rPr>
                <w:rFonts w:ascii="Times New Roman" w:hAnsi="Times New Roman"/>
                <w:sz w:val="24"/>
                <w:szCs w:val="24"/>
              </w:rPr>
            </w:pPr>
          </w:p>
        </w:tc>
        <w:tc>
          <w:tcPr>
            <w:tcW w:w="5069" w:type="dxa"/>
            <w:gridSpan w:val="2"/>
          </w:tcPr>
          <w:p w:rsidR="00B1601A" w:rsidRPr="000D0519" w:rsidRDefault="00B1601A" w:rsidP="000D0519">
            <w:pPr>
              <w:pStyle w:val="ConsNonformat"/>
              <w:rPr>
                <w:rFonts w:ascii="Times New Roman" w:hAnsi="Times New Roman"/>
                <w:sz w:val="24"/>
                <w:szCs w:val="24"/>
              </w:rPr>
            </w:pPr>
            <w:r w:rsidRPr="000D0519">
              <w:rPr>
                <w:rFonts w:ascii="Times New Roman" w:hAnsi="Times New Roman"/>
                <w:b/>
                <w:sz w:val="24"/>
                <w:szCs w:val="24"/>
              </w:rPr>
              <w:t>Арендатор</w:t>
            </w:r>
            <w:r w:rsidRPr="000D0519">
              <w:rPr>
                <w:rFonts w:ascii="Times New Roman" w:hAnsi="Times New Roman"/>
                <w:sz w:val="24"/>
                <w:szCs w:val="24"/>
              </w:rPr>
              <w:t xml:space="preserve">: </w:t>
            </w:r>
          </w:p>
          <w:p w:rsidR="00B1601A" w:rsidRPr="000D0519" w:rsidRDefault="00B1601A" w:rsidP="009D298D">
            <w:pPr>
              <w:pStyle w:val="ConsNonformat"/>
              <w:rPr>
                <w:rFonts w:ascii="Times New Roman" w:hAnsi="Times New Roman"/>
                <w:sz w:val="24"/>
                <w:szCs w:val="24"/>
              </w:rPr>
            </w:pPr>
          </w:p>
        </w:tc>
      </w:tr>
      <w:tr w:rsidR="00B1601A" w:rsidRPr="000D0519" w:rsidTr="009D2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6" w:type="dxa"/>
          <w:trHeight w:val="1138"/>
        </w:trPr>
        <w:tc>
          <w:tcPr>
            <w:tcW w:w="5068" w:type="dxa"/>
            <w:tcBorders>
              <w:top w:val="nil"/>
              <w:left w:val="nil"/>
              <w:bottom w:val="nil"/>
              <w:right w:val="nil"/>
            </w:tcBorders>
          </w:tcPr>
          <w:p w:rsidR="00B1601A" w:rsidRDefault="00B174E5" w:rsidP="000D0519">
            <w:pPr>
              <w:pStyle w:val="ConsNonformat"/>
              <w:rPr>
                <w:rFonts w:ascii="Times New Roman" w:hAnsi="Times New Roman"/>
                <w:sz w:val="24"/>
                <w:szCs w:val="24"/>
              </w:rPr>
            </w:pPr>
            <w:r w:rsidRPr="000D0519">
              <w:rPr>
                <w:rFonts w:ascii="Times New Roman" w:hAnsi="Times New Roman"/>
                <w:sz w:val="24"/>
                <w:szCs w:val="24"/>
              </w:rPr>
              <w:t>Директор</w:t>
            </w:r>
            <w:r w:rsidR="009D298D">
              <w:rPr>
                <w:rFonts w:ascii="Times New Roman" w:hAnsi="Times New Roman"/>
                <w:sz w:val="24"/>
                <w:szCs w:val="24"/>
              </w:rPr>
              <w:t xml:space="preserve"> ГБУК «НЭТ»</w:t>
            </w:r>
          </w:p>
          <w:p w:rsidR="00A8354C" w:rsidRPr="000D0519" w:rsidRDefault="00A8354C" w:rsidP="000D0519">
            <w:pPr>
              <w:pStyle w:val="ConsNonformat"/>
              <w:rPr>
                <w:rFonts w:ascii="Times New Roman" w:hAnsi="Times New Roman"/>
                <w:sz w:val="24"/>
                <w:szCs w:val="24"/>
              </w:rPr>
            </w:pPr>
          </w:p>
          <w:p w:rsidR="00B174E5" w:rsidRPr="000D0519" w:rsidRDefault="00B174E5" w:rsidP="000D0519">
            <w:pPr>
              <w:pStyle w:val="ConsNonformat"/>
              <w:rPr>
                <w:rFonts w:ascii="Times New Roman" w:hAnsi="Times New Roman"/>
                <w:sz w:val="24"/>
                <w:szCs w:val="24"/>
              </w:rPr>
            </w:pPr>
          </w:p>
          <w:p w:rsidR="00B1601A" w:rsidRPr="000D0519" w:rsidRDefault="00B1601A" w:rsidP="000D0519">
            <w:pPr>
              <w:pStyle w:val="ConsNonformat"/>
              <w:rPr>
                <w:rFonts w:ascii="Times New Roman" w:hAnsi="Times New Roman"/>
                <w:sz w:val="24"/>
                <w:szCs w:val="24"/>
              </w:rPr>
            </w:pPr>
            <w:r w:rsidRPr="000D0519">
              <w:rPr>
                <w:rFonts w:ascii="Times New Roman" w:hAnsi="Times New Roman"/>
                <w:sz w:val="24"/>
                <w:szCs w:val="24"/>
              </w:rPr>
              <w:t>________</w:t>
            </w:r>
            <w:r w:rsidR="009D298D">
              <w:rPr>
                <w:rFonts w:ascii="Times New Roman" w:hAnsi="Times New Roman"/>
                <w:sz w:val="24"/>
                <w:szCs w:val="24"/>
              </w:rPr>
              <w:t>_________</w:t>
            </w:r>
            <w:r w:rsidRPr="000D0519">
              <w:rPr>
                <w:rFonts w:ascii="Times New Roman" w:hAnsi="Times New Roman"/>
                <w:sz w:val="24"/>
                <w:szCs w:val="24"/>
              </w:rPr>
              <w:t>________</w:t>
            </w:r>
            <w:r w:rsidR="004E39CC" w:rsidRPr="000D0519">
              <w:rPr>
                <w:rFonts w:ascii="Times New Roman" w:hAnsi="Times New Roman"/>
                <w:sz w:val="24"/>
                <w:szCs w:val="24"/>
              </w:rPr>
              <w:t xml:space="preserve"> А.А. Шершень</w:t>
            </w:r>
            <w:r w:rsidRPr="000D0519">
              <w:rPr>
                <w:rFonts w:ascii="Times New Roman" w:hAnsi="Times New Roman"/>
                <w:sz w:val="24"/>
                <w:szCs w:val="24"/>
              </w:rPr>
              <w:t xml:space="preserve"> </w:t>
            </w:r>
          </w:p>
          <w:p w:rsidR="00B1601A" w:rsidRPr="000D0519" w:rsidRDefault="00B1601A" w:rsidP="000D0519">
            <w:pPr>
              <w:pStyle w:val="ConsNonformat"/>
              <w:rPr>
                <w:rFonts w:ascii="Times New Roman" w:hAnsi="Times New Roman"/>
                <w:b/>
                <w:sz w:val="24"/>
                <w:szCs w:val="24"/>
              </w:rPr>
            </w:pPr>
            <w:r w:rsidRPr="000D0519">
              <w:rPr>
                <w:rFonts w:ascii="Times New Roman" w:hAnsi="Times New Roman"/>
                <w:sz w:val="24"/>
                <w:szCs w:val="24"/>
              </w:rPr>
              <w:t>М.П.</w:t>
            </w:r>
          </w:p>
        </w:tc>
        <w:tc>
          <w:tcPr>
            <w:tcW w:w="4963" w:type="dxa"/>
            <w:tcBorders>
              <w:top w:val="nil"/>
              <w:left w:val="nil"/>
              <w:bottom w:val="nil"/>
              <w:right w:val="nil"/>
            </w:tcBorders>
          </w:tcPr>
          <w:p w:rsidR="00A8354C" w:rsidRDefault="00A8354C" w:rsidP="009D298D">
            <w:pPr>
              <w:pStyle w:val="ConsNonformat"/>
              <w:rPr>
                <w:rFonts w:ascii="Times New Roman" w:hAnsi="Times New Roman"/>
                <w:sz w:val="24"/>
                <w:szCs w:val="24"/>
              </w:rPr>
            </w:pPr>
          </w:p>
          <w:p w:rsidR="00C43A91" w:rsidRDefault="00C43A91" w:rsidP="009D298D">
            <w:pPr>
              <w:pStyle w:val="ConsNonformat"/>
              <w:rPr>
                <w:rFonts w:ascii="Times New Roman" w:hAnsi="Times New Roman"/>
                <w:sz w:val="24"/>
                <w:szCs w:val="24"/>
              </w:rPr>
            </w:pPr>
          </w:p>
          <w:p w:rsidR="009D298D" w:rsidRDefault="009D298D" w:rsidP="009D298D">
            <w:pPr>
              <w:pStyle w:val="ConsNonformat"/>
              <w:rPr>
                <w:rFonts w:ascii="Times New Roman" w:hAnsi="Times New Roman"/>
              </w:rPr>
            </w:pPr>
          </w:p>
          <w:p w:rsidR="009D298D" w:rsidRDefault="009D298D" w:rsidP="009D298D">
            <w:pPr>
              <w:pStyle w:val="ConsNonformat"/>
              <w:rPr>
                <w:rFonts w:ascii="Times New Roman" w:hAnsi="Times New Roman"/>
                <w:sz w:val="24"/>
              </w:rPr>
            </w:pPr>
            <w:r>
              <w:rPr>
                <w:rFonts w:ascii="Times New Roman" w:hAnsi="Times New Roman"/>
                <w:sz w:val="24"/>
              </w:rPr>
              <w:t>___________________________</w:t>
            </w:r>
            <w:r w:rsidR="00C43A91">
              <w:rPr>
                <w:rFonts w:ascii="Times New Roman" w:hAnsi="Times New Roman"/>
                <w:sz w:val="24"/>
              </w:rPr>
              <w:t>______</w:t>
            </w:r>
          </w:p>
          <w:p w:rsidR="00B1601A" w:rsidRPr="000D0519" w:rsidRDefault="009D298D" w:rsidP="009D298D">
            <w:pPr>
              <w:pStyle w:val="ConsNonformat"/>
              <w:rPr>
                <w:rFonts w:ascii="Times New Roman" w:hAnsi="Times New Roman"/>
                <w:sz w:val="24"/>
                <w:szCs w:val="24"/>
              </w:rPr>
            </w:pPr>
            <w:r>
              <w:rPr>
                <w:rFonts w:ascii="Times New Roman" w:hAnsi="Times New Roman"/>
              </w:rPr>
              <w:t>М.П.</w:t>
            </w:r>
          </w:p>
          <w:p w:rsidR="00B1601A" w:rsidRPr="000D0519" w:rsidRDefault="00B1601A" w:rsidP="009D298D">
            <w:pPr>
              <w:pStyle w:val="ConsNonformat"/>
              <w:rPr>
                <w:rFonts w:ascii="Times New Roman" w:hAnsi="Times New Roman"/>
                <w:b/>
                <w:sz w:val="24"/>
                <w:szCs w:val="24"/>
              </w:rPr>
            </w:pPr>
          </w:p>
        </w:tc>
      </w:tr>
    </w:tbl>
    <w:p w:rsidR="00C43A91" w:rsidRDefault="00C43A91" w:rsidP="000D0519">
      <w:pPr>
        <w:widowControl w:val="0"/>
        <w:autoSpaceDE w:val="0"/>
        <w:autoSpaceDN w:val="0"/>
        <w:adjustRightInd w:val="0"/>
        <w:spacing w:after="0" w:line="240" w:lineRule="auto"/>
        <w:jc w:val="right"/>
        <w:rPr>
          <w:rFonts w:ascii="Times New Roman" w:hAnsi="Times New Roman" w:cs="Times New Roman"/>
          <w:sz w:val="24"/>
          <w:szCs w:val="24"/>
        </w:rPr>
      </w:pPr>
    </w:p>
    <w:p w:rsidR="005E0B0E" w:rsidRPr="000D0519" w:rsidRDefault="005E0B0E" w:rsidP="000D0519">
      <w:pPr>
        <w:widowControl w:val="0"/>
        <w:autoSpaceDE w:val="0"/>
        <w:autoSpaceDN w:val="0"/>
        <w:adjustRightInd w:val="0"/>
        <w:spacing w:after="0" w:line="240" w:lineRule="auto"/>
        <w:jc w:val="right"/>
        <w:rPr>
          <w:rFonts w:ascii="Times New Roman" w:hAnsi="Times New Roman" w:cs="Times New Roman"/>
          <w:sz w:val="24"/>
          <w:szCs w:val="24"/>
        </w:rPr>
      </w:pPr>
      <w:r w:rsidRPr="000D0519">
        <w:rPr>
          <w:rFonts w:ascii="Times New Roman" w:hAnsi="Times New Roman" w:cs="Times New Roman"/>
          <w:sz w:val="24"/>
          <w:szCs w:val="24"/>
        </w:rPr>
        <w:lastRenderedPageBreak/>
        <w:t>Приложение № 1</w:t>
      </w:r>
    </w:p>
    <w:p w:rsidR="004E39CC" w:rsidRPr="000D0519" w:rsidRDefault="005E0B0E" w:rsidP="000D0519">
      <w:pPr>
        <w:widowControl w:val="0"/>
        <w:autoSpaceDE w:val="0"/>
        <w:autoSpaceDN w:val="0"/>
        <w:adjustRightInd w:val="0"/>
        <w:spacing w:after="0" w:line="240" w:lineRule="auto"/>
        <w:jc w:val="right"/>
        <w:rPr>
          <w:rFonts w:ascii="Times New Roman" w:hAnsi="Times New Roman" w:cs="Times New Roman"/>
          <w:sz w:val="24"/>
          <w:szCs w:val="24"/>
        </w:rPr>
      </w:pPr>
      <w:r w:rsidRPr="000D0519">
        <w:rPr>
          <w:rFonts w:ascii="Times New Roman" w:hAnsi="Times New Roman" w:cs="Times New Roman"/>
          <w:sz w:val="24"/>
          <w:szCs w:val="24"/>
        </w:rPr>
        <w:t xml:space="preserve">к договору № </w:t>
      </w:r>
      <w:r w:rsidR="00C43A91">
        <w:rPr>
          <w:rFonts w:ascii="Times New Roman" w:hAnsi="Times New Roman" w:cs="Times New Roman"/>
          <w:sz w:val="24"/>
          <w:szCs w:val="24"/>
        </w:rPr>
        <w:t>____</w:t>
      </w:r>
    </w:p>
    <w:p w:rsidR="005E0B0E" w:rsidRPr="000D0519" w:rsidRDefault="005E0B0E" w:rsidP="000D0519">
      <w:pPr>
        <w:widowControl w:val="0"/>
        <w:autoSpaceDE w:val="0"/>
        <w:autoSpaceDN w:val="0"/>
        <w:adjustRightInd w:val="0"/>
        <w:spacing w:after="0" w:line="240" w:lineRule="auto"/>
        <w:jc w:val="right"/>
        <w:rPr>
          <w:rFonts w:ascii="Times New Roman" w:hAnsi="Times New Roman" w:cs="Times New Roman"/>
          <w:sz w:val="24"/>
          <w:szCs w:val="24"/>
        </w:rPr>
      </w:pPr>
      <w:r w:rsidRPr="000D0519">
        <w:rPr>
          <w:rFonts w:ascii="Times New Roman" w:hAnsi="Times New Roman" w:cs="Times New Roman"/>
          <w:sz w:val="24"/>
          <w:szCs w:val="24"/>
        </w:rPr>
        <w:t>от «</w:t>
      </w:r>
      <w:r w:rsidR="00C43A91">
        <w:rPr>
          <w:rFonts w:ascii="Times New Roman" w:hAnsi="Times New Roman" w:cs="Times New Roman"/>
          <w:sz w:val="24"/>
          <w:szCs w:val="24"/>
        </w:rPr>
        <w:t>___</w:t>
      </w:r>
      <w:r w:rsidRPr="000D0519">
        <w:rPr>
          <w:rFonts w:ascii="Times New Roman" w:hAnsi="Times New Roman" w:cs="Times New Roman"/>
          <w:sz w:val="24"/>
          <w:szCs w:val="24"/>
        </w:rPr>
        <w:t xml:space="preserve">» </w:t>
      </w:r>
      <w:r w:rsidR="00C43A91">
        <w:rPr>
          <w:rFonts w:ascii="Times New Roman" w:hAnsi="Times New Roman" w:cs="Times New Roman"/>
          <w:sz w:val="24"/>
          <w:szCs w:val="24"/>
        </w:rPr>
        <w:t>____</w:t>
      </w:r>
      <w:r w:rsidRPr="000D0519">
        <w:rPr>
          <w:rFonts w:ascii="Times New Roman" w:hAnsi="Times New Roman" w:cs="Times New Roman"/>
          <w:sz w:val="24"/>
          <w:szCs w:val="24"/>
        </w:rPr>
        <w:t xml:space="preserve"> 20</w:t>
      </w:r>
      <w:r w:rsidR="00DD0987" w:rsidRPr="000D0519">
        <w:rPr>
          <w:rFonts w:ascii="Times New Roman" w:hAnsi="Times New Roman" w:cs="Times New Roman"/>
          <w:sz w:val="24"/>
          <w:szCs w:val="24"/>
        </w:rPr>
        <w:t>2</w:t>
      </w:r>
      <w:r w:rsidR="00C43A91">
        <w:rPr>
          <w:rFonts w:ascii="Times New Roman" w:hAnsi="Times New Roman" w:cs="Times New Roman"/>
          <w:sz w:val="24"/>
          <w:szCs w:val="24"/>
        </w:rPr>
        <w:t>4</w:t>
      </w:r>
      <w:r w:rsidR="00C53946" w:rsidRPr="000D0519">
        <w:rPr>
          <w:rFonts w:ascii="Times New Roman" w:hAnsi="Times New Roman" w:cs="Times New Roman"/>
          <w:sz w:val="24"/>
          <w:szCs w:val="24"/>
        </w:rPr>
        <w:t xml:space="preserve"> </w:t>
      </w:r>
      <w:r w:rsidRPr="000D0519">
        <w:rPr>
          <w:rFonts w:ascii="Times New Roman" w:hAnsi="Times New Roman" w:cs="Times New Roman"/>
          <w:sz w:val="24"/>
          <w:szCs w:val="24"/>
        </w:rPr>
        <w:t xml:space="preserve"> г.</w:t>
      </w:r>
    </w:p>
    <w:p w:rsidR="005E0B0E" w:rsidRPr="000D0519" w:rsidRDefault="005E0B0E" w:rsidP="000D0519">
      <w:pPr>
        <w:widowControl w:val="0"/>
        <w:autoSpaceDE w:val="0"/>
        <w:autoSpaceDN w:val="0"/>
        <w:adjustRightInd w:val="0"/>
        <w:spacing w:after="0" w:line="240" w:lineRule="auto"/>
        <w:jc w:val="right"/>
        <w:rPr>
          <w:rFonts w:ascii="Times New Roman" w:hAnsi="Times New Roman" w:cs="Times New Roman"/>
          <w:sz w:val="24"/>
          <w:szCs w:val="24"/>
        </w:rPr>
      </w:pPr>
    </w:p>
    <w:p w:rsidR="00813824" w:rsidRDefault="00813824"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813824" w:rsidRDefault="00813824"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813824" w:rsidRDefault="00813824"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5E0B0E" w:rsidRPr="000D0519" w:rsidRDefault="00572594" w:rsidP="000D0519">
      <w:pPr>
        <w:widowControl w:val="0"/>
        <w:autoSpaceDE w:val="0"/>
        <w:autoSpaceDN w:val="0"/>
        <w:adjustRightInd w:val="0"/>
        <w:spacing w:after="0" w:line="240" w:lineRule="auto"/>
        <w:jc w:val="center"/>
        <w:rPr>
          <w:rFonts w:ascii="Times New Roman" w:hAnsi="Times New Roman" w:cs="Times New Roman"/>
          <w:sz w:val="24"/>
          <w:szCs w:val="24"/>
        </w:rPr>
      </w:pPr>
      <w:r w:rsidRPr="000D0519">
        <w:rPr>
          <w:rFonts w:ascii="Times New Roman" w:hAnsi="Times New Roman" w:cs="Times New Roman"/>
          <w:sz w:val="24"/>
          <w:szCs w:val="24"/>
        </w:rPr>
        <w:t>Перечень помещений</w:t>
      </w:r>
    </w:p>
    <w:p w:rsidR="00572594" w:rsidRPr="000D0519" w:rsidRDefault="00572594"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5E0B0E" w:rsidRPr="000D0519" w:rsidRDefault="00647D70" w:rsidP="000D051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D0519">
        <w:rPr>
          <w:rFonts w:ascii="Times New Roman" w:hAnsi="Times New Roman" w:cs="Times New Roman"/>
          <w:sz w:val="24"/>
          <w:szCs w:val="24"/>
        </w:rPr>
        <w:t>Общая площадь сдаваемых в аренду помещений –</w:t>
      </w:r>
      <w:r w:rsidR="00461016" w:rsidRPr="000D0519">
        <w:rPr>
          <w:rFonts w:ascii="Times New Roman" w:hAnsi="Times New Roman" w:cs="Times New Roman"/>
          <w:sz w:val="24"/>
          <w:szCs w:val="24"/>
        </w:rPr>
        <w:t xml:space="preserve"> </w:t>
      </w:r>
      <w:r w:rsidR="00E508C5">
        <w:rPr>
          <w:rFonts w:ascii="Times New Roman" w:hAnsi="Times New Roman" w:cs="Times New Roman"/>
          <w:sz w:val="24"/>
          <w:szCs w:val="24"/>
        </w:rPr>
        <w:t>5</w:t>
      </w:r>
      <w:r w:rsidR="00867A58">
        <w:rPr>
          <w:rFonts w:ascii="Times New Roman" w:hAnsi="Times New Roman" w:cs="Times New Roman"/>
          <w:sz w:val="24"/>
          <w:szCs w:val="24"/>
        </w:rPr>
        <w:t>3,7</w:t>
      </w:r>
      <w:r w:rsidR="00461016" w:rsidRPr="000D0519">
        <w:rPr>
          <w:rFonts w:ascii="Times New Roman" w:hAnsi="Times New Roman" w:cs="Times New Roman"/>
          <w:sz w:val="24"/>
          <w:szCs w:val="24"/>
        </w:rPr>
        <w:t xml:space="preserve"> </w:t>
      </w:r>
      <w:r w:rsidRPr="000D0519">
        <w:rPr>
          <w:rFonts w:ascii="Times New Roman" w:hAnsi="Times New Roman" w:cs="Times New Roman"/>
          <w:sz w:val="24"/>
          <w:szCs w:val="24"/>
        </w:rPr>
        <w:t>кв.м., в том числе идентификация помещений по техпаспорту:</w:t>
      </w:r>
    </w:p>
    <w:p w:rsidR="005E0B0E" w:rsidRPr="000D0519" w:rsidRDefault="005E0B0E" w:rsidP="000D0519">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2"/>
        <w:gridCol w:w="2846"/>
        <w:gridCol w:w="3205"/>
        <w:gridCol w:w="1517"/>
      </w:tblGrid>
      <w:tr w:rsidR="005E0B0E" w:rsidRPr="000D0519" w:rsidTr="000F1595">
        <w:trPr>
          <w:jc w:val="center"/>
        </w:trPr>
        <w:tc>
          <w:tcPr>
            <w:tcW w:w="2002" w:type="dxa"/>
          </w:tcPr>
          <w:p w:rsidR="005E0B0E" w:rsidRPr="004B3757" w:rsidRDefault="005E0B0E" w:rsidP="000D0519">
            <w:pPr>
              <w:pStyle w:val="ConsNonformat"/>
              <w:jc w:val="center"/>
              <w:rPr>
                <w:rFonts w:ascii="Times New Roman" w:hAnsi="Times New Roman"/>
                <w:b/>
                <w:sz w:val="24"/>
                <w:szCs w:val="24"/>
              </w:rPr>
            </w:pPr>
            <w:r w:rsidRPr="004B3757">
              <w:rPr>
                <w:rFonts w:ascii="Times New Roman" w:hAnsi="Times New Roman"/>
                <w:b/>
                <w:sz w:val="24"/>
                <w:szCs w:val="24"/>
              </w:rPr>
              <w:t>Номер этажа</w:t>
            </w:r>
          </w:p>
        </w:tc>
        <w:tc>
          <w:tcPr>
            <w:tcW w:w="2846" w:type="dxa"/>
          </w:tcPr>
          <w:p w:rsidR="005E0B0E" w:rsidRPr="004B3757" w:rsidRDefault="005E0B0E" w:rsidP="000D0519">
            <w:pPr>
              <w:pStyle w:val="ConsNonformat"/>
              <w:jc w:val="center"/>
              <w:rPr>
                <w:rFonts w:ascii="Times New Roman" w:hAnsi="Times New Roman"/>
                <w:b/>
                <w:sz w:val="24"/>
                <w:szCs w:val="24"/>
              </w:rPr>
            </w:pPr>
            <w:r w:rsidRPr="004B3757">
              <w:rPr>
                <w:rFonts w:ascii="Times New Roman" w:hAnsi="Times New Roman"/>
                <w:b/>
                <w:sz w:val="24"/>
                <w:szCs w:val="24"/>
              </w:rPr>
              <w:t>Номер по плану строения</w:t>
            </w:r>
          </w:p>
        </w:tc>
        <w:tc>
          <w:tcPr>
            <w:tcW w:w="3205" w:type="dxa"/>
          </w:tcPr>
          <w:p w:rsidR="005E0B0E" w:rsidRPr="004B3757" w:rsidRDefault="005E0B0E" w:rsidP="000D0519">
            <w:pPr>
              <w:pStyle w:val="ConsNonformat"/>
              <w:jc w:val="center"/>
              <w:rPr>
                <w:rFonts w:ascii="Times New Roman" w:hAnsi="Times New Roman"/>
                <w:b/>
                <w:sz w:val="24"/>
                <w:szCs w:val="24"/>
              </w:rPr>
            </w:pPr>
            <w:r w:rsidRPr="004B3757">
              <w:rPr>
                <w:rFonts w:ascii="Times New Roman" w:hAnsi="Times New Roman"/>
                <w:b/>
                <w:sz w:val="24"/>
                <w:szCs w:val="24"/>
              </w:rPr>
              <w:t>Назначение частей помещения</w:t>
            </w:r>
          </w:p>
        </w:tc>
        <w:tc>
          <w:tcPr>
            <w:tcW w:w="1517" w:type="dxa"/>
          </w:tcPr>
          <w:p w:rsidR="005E0B0E" w:rsidRPr="004B3757" w:rsidRDefault="005E0B0E" w:rsidP="000D0519">
            <w:pPr>
              <w:pStyle w:val="ConsNonformat"/>
              <w:jc w:val="center"/>
              <w:rPr>
                <w:rFonts w:ascii="Times New Roman" w:hAnsi="Times New Roman"/>
                <w:b/>
                <w:sz w:val="24"/>
                <w:szCs w:val="24"/>
              </w:rPr>
            </w:pPr>
            <w:r w:rsidRPr="004B3757">
              <w:rPr>
                <w:rFonts w:ascii="Times New Roman" w:hAnsi="Times New Roman"/>
                <w:b/>
                <w:sz w:val="24"/>
                <w:szCs w:val="24"/>
              </w:rPr>
              <w:t>кв</w:t>
            </w:r>
            <w:proofErr w:type="gramStart"/>
            <w:r w:rsidRPr="004B3757">
              <w:rPr>
                <w:rFonts w:ascii="Times New Roman" w:hAnsi="Times New Roman"/>
                <w:b/>
                <w:sz w:val="24"/>
                <w:szCs w:val="24"/>
              </w:rPr>
              <w:t>.м</w:t>
            </w:r>
            <w:proofErr w:type="gramEnd"/>
          </w:p>
          <w:p w:rsidR="000F1595" w:rsidRPr="004B3757" w:rsidRDefault="000F1595" w:rsidP="000D0519">
            <w:pPr>
              <w:pStyle w:val="ConsNonformat"/>
              <w:jc w:val="center"/>
              <w:rPr>
                <w:rFonts w:ascii="Times New Roman" w:hAnsi="Times New Roman"/>
                <w:b/>
                <w:sz w:val="24"/>
                <w:szCs w:val="24"/>
              </w:rPr>
            </w:pPr>
          </w:p>
        </w:tc>
      </w:tr>
      <w:tr w:rsidR="005E0B0E" w:rsidRPr="000D0519" w:rsidTr="000F1595">
        <w:trPr>
          <w:jc w:val="center"/>
        </w:trPr>
        <w:tc>
          <w:tcPr>
            <w:tcW w:w="2002" w:type="dxa"/>
          </w:tcPr>
          <w:p w:rsidR="005E0B0E" w:rsidRPr="000D0519" w:rsidRDefault="00867A58" w:rsidP="000D0519">
            <w:pPr>
              <w:pStyle w:val="ConsNonformat"/>
              <w:jc w:val="center"/>
              <w:rPr>
                <w:rFonts w:ascii="Times New Roman" w:hAnsi="Times New Roman"/>
                <w:sz w:val="24"/>
                <w:szCs w:val="24"/>
                <w:lang w:val="en-US"/>
              </w:rPr>
            </w:pPr>
            <w:r>
              <w:rPr>
                <w:rFonts w:ascii="Times New Roman" w:hAnsi="Times New Roman"/>
                <w:sz w:val="24"/>
                <w:szCs w:val="24"/>
              </w:rPr>
              <w:t>первый</w:t>
            </w:r>
            <w:r w:rsidR="00AF22C1" w:rsidRPr="000D0519">
              <w:rPr>
                <w:rFonts w:ascii="Times New Roman" w:hAnsi="Times New Roman"/>
                <w:sz w:val="24"/>
                <w:szCs w:val="24"/>
              </w:rPr>
              <w:t xml:space="preserve"> этаж</w:t>
            </w:r>
          </w:p>
        </w:tc>
        <w:tc>
          <w:tcPr>
            <w:tcW w:w="2846" w:type="dxa"/>
          </w:tcPr>
          <w:p w:rsidR="005E0B0E" w:rsidRPr="000D0519" w:rsidRDefault="00AF22C1" w:rsidP="00867A58">
            <w:pPr>
              <w:pStyle w:val="ConsNonformat"/>
              <w:jc w:val="center"/>
              <w:rPr>
                <w:rFonts w:ascii="Times New Roman" w:hAnsi="Times New Roman"/>
                <w:sz w:val="24"/>
                <w:szCs w:val="24"/>
              </w:rPr>
            </w:pPr>
            <w:r w:rsidRPr="000D0519">
              <w:rPr>
                <w:rFonts w:ascii="Times New Roman" w:hAnsi="Times New Roman"/>
                <w:sz w:val="24"/>
                <w:szCs w:val="24"/>
              </w:rPr>
              <w:t>№</w:t>
            </w:r>
            <w:r w:rsidR="00867A58">
              <w:rPr>
                <w:rFonts w:ascii="Times New Roman" w:hAnsi="Times New Roman"/>
                <w:sz w:val="24"/>
                <w:szCs w:val="24"/>
              </w:rPr>
              <w:t>54</w:t>
            </w:r>
          </w:p>
        </w:tc>
        <w:tc>
          <w:tcPr>
            <w:tcW w:w="3205" w:type="dxa"/>
          </w:tcPr>
          <w:p w:rsidR="005E0B0E" w:rsidRPr="000D0519" w:rsidRDefault="00AF22C1" w:rsidP="00867A58">
            <w:pPr>
              <w:pStyle w:val="ConsNonformat"/>
              <w:jc w:val="center"/>
              <w:rPr>
                <w:rFonts w:ascii="Times New Roman" w:hAnsi="Times New Roman"/>
                <w:sz w:val="24"/>
                <w:szCs w:val="24"/>
              </w:rPr>
            </w:pPr>
            <w:r w:rsidRPr="000D0519">
              <w:rPr>
                <w:rFonts w:ascii="Times New Roman" w:hAnsi="Times New Roman"/>
                <w:sz w:val="24"/>
                <w:szCs w:val="24"/>
              </w:rPr>
              <w:t>нежилое помещение</w:t>
            </w:r>
            <w:r w:rsidR="00C53946" w:rsidRPr="000D0519">
              <w:rPr>
                <w:rFonts w:ascii="Times New Roman" w:hAnsi="Times New Roman"/>
                <w:sz w:val="24"/>
                <w:szCs w:val="24"/>
              </w:rPr>
              <w:t xml:space="preserve"> </w:t>
            </w:r>
            <w:r w:rsidR="00867A58">
              <w:rPr>
                <w:rFonts w:ascii="Times New Roman" w:hAnsi="Times New Roman"/>
                <w:sz w:val="24"/>
                <w:szCs w:val="24"/>
              </w:rPr>
              <w:t>–</w:t>
            </w:r>
            <w:r w:rsidR="00050F20">
              <w:rPr>
                <w:rFonts w:ascii="Times New Roman" w:hAnsi="Times New Roman"/>
                <w:sz w:val="24"/>
                <w:szCs w:val="24"/>
              </w:rPr>
              <w:t xml:space="preserve"> </w:t>
            </w:r>
            <w:r w:rsidR="00867A58">
              <w:rPr>
                <w:rFonts w:ascii="Times New Roman" w:hAnsi="Times New Roman"/>
                <w:sz w:val="24"/>
                <w:szCs w:val="24"/>
              </w:rPr>
              <w:t>Боковое фойе</w:t>
            </w:r>
          </w:p>
        </w:tc>
        <w:tc>
          <w:tcPr>
            <w:tcW w:w="1517" w:type="dxa"/>
          </w:tcPr>
          <w:p w:rsidR="00010690" w:rsidRPr="000D0519" w:rsidRDefault="00867A58" w:rsidP="000D0519">
            <w:pPr>
              <w:pStyle w:val="ConsNonformat"/>
              <w:jc w:val="center"/>
              <w:rPr>
                <w:rFonts w:ascii="Times New Roman" w:hAnsi="Times New Roman"/>
                <w:sz w:val="24"/>
                <w:szCs w:val="24"/>
              </w:rPr>
            </w:pPr>
            <w:r>
              <w:rPr>
                <w:rFonts w:ascii="Times New Roman" w:hAnsi="Times New Roman"/>
                <w:sz w:val="24"/>
                <w:szCs w:val="24"/>
              </w:rPr>
              <w:t>15,0</w:t>
            </w:r>
          </w:p>
        </w:tc>
      </w:tr>
      <w:tr w:rsidR="00050F20" w:rsidRPr="000D0519" w:rsidTr="000F1595">
        <w:trPr>
          <w:jc w:val="center"/>
        </w:trPr>
        <w:tc>
          <w:tcPr>
            <w:tcW w:w="2002" w:type="dxa"/>
          </w:tcPr>
          <w:p w:rsidR="00050F20" w:rsidRPr="000D0519" w:rsidRDefault="00813824" w:rsidP="00050F20">
            <w:pPr>
              <w:pStyle w:val="ConsNonformat"/>
              <w:jc w:val="center"/>
              <w:rPr>
                <w:rFonts w:ascii="Times New Roman" w:hAnsi="Times New Roman"/>
                <w:sz w:val="24"/>
                <w:szCs w:val="24"/>
                <w:lang w:val="en-US"/>
              </w:rPr>
            </w:pPr>
            <w:r>
              <w:rPr>
                <w:rFonts w:ascii="Times New Roman" w:hAnsi="Times New Roman"/>
                <w:sz w:val="24"/>
                <w:szCs w:val="24"/>
              </w:rPr>
              <w:t>второй</w:t>
            </w:r>
            <w:r w:rsidR="00050F20" w:rsidRPr="000D0519">
              <w:rPr>
                <w:rFonts w:ascii="Times New Roman" w:hAnsi="Times New Roman"/>
                <w:sz w:val="24"/>
                <w:szCs w:val="24"/>
              </w:rPr>
              <w:t xml:space="preserve"> этаж</w:t>
            </w:r>
          </w:p>
        </w:tc>
        <w:tc>
          <w:tcPr>
            <w:tcW w:w="2846" w:type="dxa"/>
          </w:tcPr>
          <w:p w:rsidR="00050F20" w:rsidRPr="000D0519" w:rsidRDefault="00050F20" w:rsidP="00813824">
            <w:pPr>
              <w:pStyle w:val="ConsNonformat"/>
              <w:jc w:val="center"/>
              <w:rPr>
                <w:rFonts w:ascii="Times New Roman" w:hAnsi="Times New Roman"/>
                <w:sz w:val="24"/>
                <w:szCs w:val="24"/>
              </w:rPr>
            </w:pPr>
            <w:r w:rsidRPr="000D0519">
              <w:rPr>
                <w:rFonts w:ascii="Times New Roman" w:hAnsi="Times New Roman"/>
                <w:sz w:val="24"/>
                <w:szCs w:val="24"/>
              </w:rPr>
              <w:t>№</w:t>
            </w:r>
            <w:r w:rsidR="00813824">
              <w:rPr>
                <w:rFonts w:ascii="Times New Roman" w:hAnsi="Times New Roman"/>
                <w:sz w:val="24"/>
                <w:szCs w:val="24"/>
              </w:rPr>
              <w:t>18</w:t>
            </w:r>
          </w:p>
        </w:tc>
        <w:tc>
          <w:tcPr>
            <w:tcW w:w="3205" w:type="dxa"/>
          </w:tcPr>
          <w:p w:rsidR="00050F20" w:rsidRPr="000D0519" w:rsidRDefault="00050F20" w:rsidP="00813824">
            <w:pPr>
              <w:pStyle w:val="ConsNonformat"/>
              <w:jc w:val="center"/>
              <w:rPr>
                <w:rFonts w:ascii="Times New Roman" w:hAnsi="Times New Roman"/>
                <w:sz w:val="24"/>
                <w:szCs w:val="24"/>
              </w:rPr>
            </w:pPr>
            <w:r w:rsidRPr="000D0519">
              <w:rPr>
                <w:rFonts w:ascii="Times New Roman" w:hAnsi="Times New Roman"/>
                <w:sz w:val="24"/>
                <w:szCs w:val="24"/>
              </w:rPr>
              <w:t xml:space="preserve">нежилое помещение </w:t>
            </w:r>
            <w:r w:rsidR="00813824">
              <w:rPr>
                <w:rFonts w:ascii="Times New Roman" w:hAnsi="Times New Roman"/>
                <w:sz w:val="24"/>
                <w:szCs w:val="24"/>
              </w:rPr>
              <w:t xml:space="preserve">– подсобное </w:t>
            </w:r>
          </w:p>
        </w:tc>
        <w:tc>
          <w:tcPr>
            <w:tcW w:w="1517" w:type="dxa"/>
          </w:tcPr>
          <w:p w:rsidR="00050F20" w:rsidRPr="000D0519" w:rsidRDefault="00813824" w:rsidP="000D0519">
            <w:pPr>
              <w:pStyle w:val="ConsNonformat"/>
              <w:jc w:val="center"/>
              <w:rPr>
                <w:rFonts w:ascii="Times New Roman" w:hAnsi="Times New Roman"/>
                <w:sz w:val="24"/>
                <w:szCs w:val="24"/>
              </w:rPr>
            </w:pPr>
            <w:r>
              <w:rPr>
                <w:rFonts w:ascii="Times New Roman" w:hAnsi="Times New Roman"/>
                <w:sz w:val="24"/>
                <w:szCs w:val="24"/>
              </w:rPr>
              <w:t>21,8</w:t>
            </w:r>
          </w:p>
        </w:tc>
      </w:tr>
      <w:tr w:rsidR="00050F20" w:rsidRPr="000D0519" w:rsidTr="000F1595">
        <w:trPr>
          <w:jc w:val="center"/>
        </w:trPr>
        <w:tc>
          <w:tcPr>
            <w:tcW w:w="2002" w:type="dxa"/>
          </w:tcPr>
          <w:p w:rsidR="00050F20" w:rsidRPr="000D0519" w:rsidRDefault="00813824" w:rsidP="00050F20">
            <w:pPr>
              <w:pStyle w:val="ConsNonformat"/>
              <w:jc w:val="center"/>
              <w:rPr>
                <w:rFonts w:ascii="Times New Roman" w:hAnsi="Times New Roman"/>
                <w:sz w:val="24"/>
                <w:szCs w:val="24"/>
                <w:lang w:val="en-US"/>
              </w:rPr>
            </w:pPr>
            <w:r>
              <w:rPr>
                <w:rFonts w:ascii="Times New Roman" w:hAnsi="Times New Roman"/>
                <w:sz w:val="24"/>
                <w:szCs w:val="24"/>
              </w:rPr>
              <w:t>второй</w:t>
            </w:r>
            <w:r w:rsidR="00050F20" w:rsidRPr="000D0519">
              <w:rPr>
                <w:rFonts w:ascii="Times New Roman" w:hAnsi="Times New Roman"/>
                <w:sz w:val="24"/>
                <w:szCs w:val="24"/>
              </w:rPr>
              <w:t xml:space="preserve"> этаж</w:t>
            </w:r>
          </w:p>
        </w:tc>
        <w:tc>
          <w:tcPr>
            <w:tcW w:w="2846" w:type="dxa"/>
          </w:tcPr>
          <w:p w:rsidR="00050F20" w:rsidRPr="000D0519" w:rsidRDefault="00050F20" w:rsidP="00813824">
            <w:pPr>
              <w:pStyle w:val="ConsNonformat"/>
              <w:jc w:val="center"/>
              <w:rPr>
                <w:rFonts w:ascii="Times New Roman" w:hAnsi="Times New Roman"/>
                <w:sz w:val="24"/>
                <w:szCs w:val="24"/>
              </w:rPr>
            </w:pPr>
            <w:r w:rsidRPr="000D0519">
              <w:rPr>
                <w:rFonts w:ascii="Times New Roman" w:hAnsi="Times New Roman"/>
                <w:sz w:val="24"/>
                <w:szCs w:val="24"/>
              </w:rPr>
              <w:t>№</w:t>
            </w:r>
            <w:r w:rsidR="00813824">
              <w:rPr>
                <w:rFonts w:ascii="Times New Roman" w:hAnsi="Times New Roman"/>
                <w:sz w:val="24"/>
                <w:szCs w:val="24"/>
              </w:rPr>
              <w:t>19</w:t>
            </w:r>
          </w:p>
        </w:tc>
        <w:tc>
          <w:tcPr>
            <w:tcW w:w="3205" w:type="dxa"/>
          </w:tcPr>
          <w:p w:rsidR="00050F20" w:rsidRPr="000D0519" w:rsidRDefault="00050F20" w:rsidP="00813824">
            <w:pPr>
              <w:pStyle w:val="ConsNonformat"/>
              <w:jc w:val="center"/>
              <w:rPr>
                <w:rFonts w:ascii="Times New Roman" w:hAnsi="Times New Roman"/>
                <w:sz w:val="24"/>
                <w:szCs w:val="24"/>
              </w:rPr>
            </w:pPr>
            <w:r w:rsidRPr="000D0519">
              <w:rPr>
                <w:rFonts w:ascii="Times New Roman" w:hAnsi="Times New Roman"/>
                <w:sz w:val="24"/>
                <w:szCs w:val="24"/>
              </w:rPr>
              <w:t>нежилое помещение -</w:t>
            </w:r>
            <w:r>
              <w:rPr>
                <w:rFonts w:ascii="Times New Roman" w:hAnsi="Times New Roman"/>
                <w:sz w:val="24"/>
                <w:szCs w:val="24"/>
              </w:rPr>
              <w:t xml:space="preserve"> </w:t>
            </w:r>
            <w:r w:rsidR="00813824">
              <w:rPr>
                <w:rFonts w:ascii="Times New Roman" w:hAnsi="Times New Roman"/>
                <w:sz w:val="24"/>
                <w:szCs w:val="24"/>
              </w:rPr>
              <w:t>подъемник</w:t>
            </w:r>
          </w:p>
        </w:tc>
        <w:tc>
          <w:tcPr>
            <w:tcW w:w="1517" w:type="dxa"/>
          </w:tcPr>
          <w:p w:rsidR="00050F20" w:rsidRPr="000D0519" w:rsidRDefault="00813824" w:rsidP="000D0519">
            <w:pPr>
              <w:pStyle w:val="ConsNonformat"/>
              <w:jc w:val="center"/>
              <w:rPr>
                <w:rFonts w:ascii="Times New Roman" w:hAnsi="Times New Roman"/>
                <w:sz w:val="24"/>
                <w:szCs w:val="24"/>
              </w:rPr>
            </w:pPr>
            <w:r>
              <w:rPr>
                <w:rFonts w:ascii="Times New Roman" w:hAnsi="Times New Roman"/>
                <w:sz w:val="24"/>
                <w:szCs w:val="24"/>
              </w:rPr>
              <w:t>0,9</w:t>
            </w:r>
          </w:p>
        </w:tc>
      </w:tr>
      <w:tr w:rsidR="00050F20" w:rsidRPr="000D0519" w:rsidTr="000F1595">
        <w:trPr>
          <w:jc w:val="center"/>
        </w:trPr>
        <w:tc>
          <w:tcPr>
            <w:tcW w:w="2002" w:type="dxa"/>
          </w:tcPr>
          <w:p w:rsidR="00050F20" w:rsidRPr="000D0519" w:rsidRDefault="00813824" w:rsidP="00050F20">
            <w:pPr>
              <w:pStyle w:val="ConsNonformat"/>
              <w:jc w:val="center"/>
              <w:rPr>
                <w:rFonts w:ascii="Times New Roman" w:hAnsi="Times New Roman"/>
                <w:sz w:val="24"/>
                <w:szCs w:val="24"/>
                <w:lang w:val="en-US"/>
              </w:rPr>
            </w:pPr>
            <w:r>
              <w:rPr>
                <w:rFonts w:ascii="Times New Roman" w:hAnsi="Times New Roman"/>
                <w:sz w:val="24"/>
                <w:szCs w:val="24"/>
              </w:rPr>
              <w:t>второй</w:t>
            </w:r>
            <w:r w:rsidR="00050F20" w:rsidRPr="000D0519">
              <w:rPr>
                <w:rFonts w:ascii="Times New Roman" w:hAnsi="Times New Roman"/>
                <w:sz w:val="24"/>
                <w:szCs w:val="24"/>
              </w:rPr>
              <w:t xml:space="preserve"> этаж</w:t>
            </w:r>
          </w:p>
        </w:tc>
        <w:tc>
          <w:tcPr>
            <w:tcW w:w="2846" w:type="dxa"/>
          </w:tcPr>
          <w:p w:rsidR="00050F20" w:rsidRPr="000D0519" w:rsidRDefault="00813824" w:rsidP="00813824">
            <w:pPr>
              <w:pStyle w:val="ConsNonformat"/>
              <w:jc w:val="center"/>
              <w:rPr>
                <w:rFonts w:ascii="Times New Roman" w:hAnsi="Times New Roman"/>
                <w:sz w:val="24"/>
                <w:szCs w:val="24"/>
              </w:rPr>
            </w:pPr>
            <w:r>
              <w:rPr>
                <w:rFonts w:ascii="Times New Roman" w:hAnsi="Times New Roman"/>
                <w:sz w:val="24"/>
                <w:szCs w:val="24"/>
              </w:rPr>
              <w:t>№21</w:t>
            </w:r>
          </w:p>
        </w:tc>
        <w:tc>
          <w:tcPr>
            <w:tcW w:w="3205" w:type="dxa"/>
          </w:tcPr>
          <w:p w:rsidR="00050F20" w:rsidRPr="000D0519" w:rsidRDefault="00050F20" w:rsidP="00813824">
            <w:pPr>
              <w:pStyle w:val="ConsNonformat"/>
              <w:jc w:val="center"/>
              <w:rPr>
                <w:rFonts w:ascii="Times New Roman" w:hAnsi="Times New Roman"/>
                <w:sz w:val="24"/>
                <w:szCs w:val="24"/>
              </w:rPr>
            </w:pPr>
            <w:r w:rsidRPr="000D0519">
              <w:rPr>
                <w:rFonts w:ascii="Times New Roman" w:hAnsi="Times New Roman"/>
                <w:sz w:val="24"/>
                <w:szCs w:val="24"/>
              </w:rPr>
              <w:t xml:space="preserve">нежилое помещение </w:t>
            </w:r>
            <w:r w:rsidR="00813824">
              <w:rPr>
                <w:rFonts w:ascii="Times New Roman" w:hAnsi="Times New Roman"/>
                <w:sz w:val="24"/>
                <w:szCs w:val="24"/>
              </w:rPr>
              <w:t>– центральное фойе</w:t>
            </w:r>
          </w:p>
        </w:tc>
        <w:tc>
          <w:tcPr>
            <w:tcW w:w="1517" w:type="dxa"/>
          </w:tcPr>
          <w:p w:rsidR="00050F20" w:rsidRPr="000D0519" w:rsidRDefault="00813824" w:rsidP="000D0519">
            <w:pPr>
              <w:pStyle w:val="ConsNonformat"/>
              <w:jc w:val="center"/>
              <w:rPr>
                <w:rFonts w:ascii="Times New Roman" w:hAnsi="Times New Roman"/>
                <w:sz w:val="24"/>
                <w:szCs w:val="24"/>
              </w:rPr>
            </w:pPr>
            <w:r>
              <w:rPr>
                <w:rFonts w:ascii="Times New Roman" w:hAnsi="Times New Roman"/>
                <w:sz w:val="24"/>
                <w:szCs w:val="24"/>
              </w:rPr>
              <w:t>16,0</w:t>
            </w:r>
          </w:p>
        </w:tc>
      </w:tr>
      <w:tr w:rsidR="005E0B0E" w:rsidRPr="000D0519" w:rsidTr="000F1595">
        <w:trPr>
          <w:jc w:val="center"/>
        </w:trPr>
        <w:tc>
          <w:tcPr>
            <w:tcW w:w="2002" w:type="dxa"/>
          </w:tcPr>
          <w:p w:rsidR="005E0B0E" w:rsidRPr="000D0519" w:rsidRDefault="005E0B0E" w:rsidP="000D0519">
            <w:pPr>
              <w:pStyle w:val="ConsNonformat"/>
              <w:jc w:val="center"/>
              <w:rPr>
                <w:rFonts w:ascii="Times New Roman" w:hAnsi="Times New Roman"/>
                <w:b/>
                <w:sz w:val="24"/>
                <w:szCs w:val="24"/>
              </w:rPr>
            </w:pPr>
            <w:r w:rsidRPr="000D0519">
              <w:rPr>
                <w:rFonts w:ascii="Times New Roman" w:hAnsi="Times New Roman"/>
                <w:b/>
                <w:sz w:val="24"/>
                <w:szCs w:val="24"/>
              </w:rPr>
              <w:t>Итого</w:t>
            </w:r>
          </w:p>
        </w:tc>
        <w:tc>
          <w:tcPr>
            <w:tcW w:w="2846" w:type="dxa"/>
          </w:tcPr>
          <w:p w:rsidR="005E0B0E" w:rsidRPr="000D0519" w:rsidRDefault="005E0B0E" w:rsidP="000D0519">
            <w:pPr>
              <w:pStyle w:val="ConsNonformat"/>
              <w:jc w:val="center"/>
              <w:rPr>
                <w:rFonts w:ascii="Times New Roman" w:hAnsi="Times New Roman"/>
                <w:b/>
                <w:sz w:val="24"/>
                <w:szCs w:val="24"/>
              </w:rPr>
            </w:pPr>
          </w:p>
        </w:tc>
        <w:tc>
          <w:tcPr>
            <w:tcW w:w="3205" w:type="dxa"/>
          </w:tcPr>
          <w:p w:rsidR="005E0B0E" w:rsidRPr="000D0519" w:rsidRDefault="005E0B0E" w:rsidP="000D0519">
            <w:pPr>
              <w:pStyle w:val="ConsNonformat"/>
              <w:jc w:val="center"/>
              <w:rPr>
                <w:rFonts w:ascii="Times New Roman" w:hAnsi="Times New Roman"/>
                <w:b/>
                <w:sz w:val="24"/>
                <w:szCs w:val="24"/>
              </w:rPr>
            </w:pPr>
          </w:p>
        </w:tc>
        <w:tc>
          <w:tcPr>
            <w:tcW w:w="1517" w:type="dxa"/>
          </w:tcPr>
          <w:p w:rsidR="005E0B0E" w:rsidRPr="000D0519" w:rsidRDefault="00050F20" w:rsidP="00813824">
            <w:pPr>
              <w:pStyle w:val="ConsNonformat"/>
              <w:jc w:val="center"/>
              <w:rPr>
                <w:rFonts w:ascii="Times New Roman" w:hAnsi="Times New Roman"/>
                <w:b/>
                <w:sz w:val="24"/>
                <w:szCs w:val="24"/>
              </w:rPr>
            </w:pPr>
            <w:r>
              <w:rPr>
                <w:rFonts w:ascii="Times New Roman" w:hAnsi="Times New Roman"/>
                <w:b/>
                <w:sz w:val="24"/>
                <w:szCs w:val="24"/>
              </w:rPr>
              <w:t>5</w:t>
            </w:r>
            <w:r w:rsidR="00813824">
              <w:rPr>
                <w:rFonts w:ascii="Times New Roman" w:hAnsi="Times New Roman"/>
                <w:b/>
                <w:sz w:val="24"/>
                <w:szCs w:val="24"/>
              </w:rPr>
              <w:t>3,7</w:t>
            </w:r>
          </w:p>
        </w:tc>
      </w:tr>
    </w:tbl>
    <w:p w:rsidR="005E0B0E" w:rsidRPr="000D0519" w:rsidRDefault="005E0B0E"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647D70" w:rsidRPr="000D0519" w:rsidRDefault="00647D70" w:rsidP="000D0519">
      <w:pPr>
        <w:widowControl w:val="0"/>
        <w:autoSpaceDE w:val="0"/>
        <w:autoSpaceDN w:val="0"/>
        <w:adjustRightInd w:val="0"/>
        <w:spacing w:after="0" w:line="240" w:lineRule="auto"/>
        <w:jc w:val="center"/>
        <w:rPr>
          <w:rFonts w:ascii="Times New Roman" w:hAnsi="Times New Roman" w:cs="Times New Roman"/>
          <w:b/>
          <w:sz w:val="24"/>
          <w:szCs w:val="24"/>
        </w:rPr>
      </w:pPr>
      <w:r w:rsidRPr="000D0519">
        <w:rPr>
          <w:rFonts w:ascii="Times New Roman" w:hAnsi="Times New Roman" w:cs="Times New Roman"/>
          <w:b/>
          <w:sz w:val="24"/>
          <w:szCs w:val="24"/>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
        <w:gridCol w:w="9919"/>
      </w:tblGrid>
      <w:tr w:rsidR="00647D70" w:rsidRPr="000D0519" w:rsidTr="004E39CC">
        <w:trPr>
          <w:trHeight w:val="1691"/>
        </w:trPr>
        <w:tc>
          <w:tcPr>
            <w:tcW w:w="4916" w:type="dxa"/>
            <w:tcBorders>
              <w:top w:val="nil"/>
              <w:left w:val="nil"/>
              <w:bottom w:val="nil"/>
              <w:right w:val="nil"/>
            </w:tcBorders>
          </w:tcPr>
          <w:p w:rsidR="00647D70" w:rsidRPr="000D0519" w:rsidRDefault="00647D70" w:rsidP="000D0519">
            <w:pPr>
              <w:pStyle w:val="ConsNonformat"/>
              <w:rPr>
                <w:rFonts w:ascii="Times New Roman" w:hAnsi="Times New Roman"/>
                <w:b/>
                <w:sz w:val="24"/>
                <w:szCs w:val="24"/>
              </w:rPr>
            </w:pPr>
          </w:p>
        </w:tc>
        <w:tc>
          <w:tcPr>
            <w:tcW w:w="4654" w:type="dxa"/>
            <w:tcBorders>
              <w:top w:val="nil"/>
              <w:left w:val="nil"/>
              <w:bottom w:val="nil"/>
              <w:right w:val="nil"/>
            </w:tcBorders>
          </w:tcPr>
          <w:p w:rsidR="00647D70" w:rsidRPr="00011D1E" w:rsidRDefault="00647D70" w:rsidP="000D0519">
            <w:pPr>
              <w:pStyle w:val="ConsNonformat"/>
              <w:rPr>
                <w:rFonts w:ascii="Times New Roman" w:hAnsi="Times New Roman"/>
                <w:kern w:val="1"/>
                <w:sz w:val="24"/>
                <w:szCs w:val="24"/>
                <w:lang w:eastAsia="ar-SA"/>
              </w:rPr>
            </w:pPr>
          </w:p>
          <w:p w:rsidR="00572594" w:rsidRPr="00011D1E" w:rsidRDefault="00572594" w:rsidP="000D0519">
            <w:pPr>
              <w:pStyle w:val="ConsNonformat"/>
              <w:rPr>
                <w:rFonts w:ascii="Times New Roman" w:hAnsi="Times New Roman"/>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4655"/>
            </w:tblGrid>
            <w:tr w:rsidR="009D298D" w:rsidRPr="00011D1E" w:rsidTr="004B418A">
              <w:trPr>
                <w:trHeight w:val="1691"/>
              </w:trPr>
              <w:tc>
                <w:tcPr>
                  <w:tcW w:w="4916" w:type="dxa"/>
                  <w:tcBorders>
                    <w:top w:val="nil"/>
                    <w:left w:val="nil"/>
                    <w:bottom w:val="nil"/>
                    <w:right w:val="nil"/>
                  </w:tcBorders>
                </w:tcPr>
                <w:p w:rsidR="009D298D" w:rsidRPr="00011D1E" w:rsidRDefault="009D298D" w:rsidP="00520195">
                  <w:pPr>
                    <w:pStyle w:val="ConsNonformat"/>
                    <w:rPr>
                      <w:rFonts w:ascii="Times New Roman" w:hAnsi="Times New Roman"/>
                      <w:kern w:val="1"/>
                      <w:sz w:val="24"/>
                      <w:szCs w:val="24"/>
                      <w:lang w:eastAsia="ar-SA"/>
                    </w:rPr>
                  </w:pPr>
                  <w:r w:rsidRPr="00011D1E">
                    <w:rPr>
                      <w:rFonts w:ascii="Times New Roman" w:hAnsi="Times New Roman"/>
                      <w:kern w:val="1"/>
                      <w:sz w:val="24"/>
                      <w:szCs w:val="24"/>
                      <w:lang w:eastAsia="ar-SA"/>
                    </w:rPr>
                    <w:t>Директор ГБУК «НЭТ»</w:t>
                  </w:r>
                </w:p>
                <w:p w:rsidR="009D298D" w:rsidRPr="00011D1E" w:rsidRDefault="009D298D" w:rsidP="00520195">
                  <w:pPr>
                    <w:pStyle w:val="ConsNonformat"/>
                    <w:rPr>
                      <w:rFonts w:ascii="Times New Roman" w:hAnsi="Times New Roman"/>
                      <w:kern w:val="1"/>
                      <w:sz w:val="24"/>
                      <w:szCs w:val="24"/>
                      <w:lang w:eastAsia="ar-SA"/>
                    </w:rPr>
                  </w:pPr>
                </w:p>
                <w:p w:rsidR="009D298D" w:rsidRPr="00011D1E" w:rsidRDefault="009D298D" w:rsidP="00520195">
                  <w:pPr>
                    <w:pStyle w:val="ConsNonformat"/>
                    <w:rPr>
                      <w:rFonts w:ascii="Times New Roman" w:hAnsi="Times New Roman"/>
                      <w:kern w:val="1"/>
                      <w:sz w:val="24"/>
                      <w:szCs w:val="24"/>
                      <w:lang w:eastAsia="ar-SA"/>
                    </w:rPr>
                  </w:pPr>
                </w:p>
                <w:p w:rsidR="009D298D" w:rsidRPr="00011D1E" w:rsidRDefault="009D298D" w:rsidP="00520195">
                  <w:pPr>
                    <w:pStyle w:val="ConsNonformat"/>
                    <w:rPr>
                      <w:rFonts w:ascii="Times New Roman" w:hAnsi="Times New Roman"/>
                      <w:kern w:val="1"/>
                      <w:sz w:val="24"/>
                      <w:szCs w:val="24"/>
                      <w:lang w:eastAsia="ar-SA"/>
                    </w:rPr>
                  </w:pPr>
                  <w:r w:rsidRPr="00011D1E">
                    <w:rPr>
                      <w:rFonts w:ascii="Times New Roman" w:hAnsi="Times New Roman"/>
                      <w:kern w:val="1"/>
                      <w:sz w:val="24"/>
                      <w:szCs w:val="24"/>
                      <w:lang w:eastAsia="ar-SA"/>
                    </w:rPr>
                    <w:t xml:space="preserve">_________________________ А.А. Шершень </w:t>
                  </w:r>
                </w:p>
                <w:p w:rsidR="009D298D" w:rsidRPr="00011D1E" w:rsidRDefault="009D298D" w:rsidP="00520195">
                  <w:pPr>
                    <w:pStyle w:val="ConsNonformat"/>
                    <w:rPr>
                      <w:rFonts w:ascii="Times New Roman" w:hAnsi="Times New Roman"/>
                      <w:kern w:val="1"/>
                      <w:sz w:val="24"/>
                      <w:szCs w:val="24"/>
                      <w:lang w:eastAsia="ar-SA"/>
                    </w:rPr>
                  </w:pPr>
                  <w:r w:rsidRPr="00011D1E">
                    <w:rPr>
                      <w:rFonts w:ascii="Times New Roman" w:hAnsi="Times New Roman"/>
                      <w:kern w:val="1"/>
                      <w:sz w:val="24"/>
                      <w:szCs w:val="24"/>
                      <w:lang w:eastAsia="ar-SA"/>
                    </w:rPr>
                    <w:t>М.П.</w:t>
                  </w:r>
                </w:p>
              </w:tc>
              <w:tc>
                <w:tcPr>
                  <w:tcW w:w="4655" w:type="dxa"/>
                  <w:tcBorders>
                    <w:top w:val="nil"/>
                    <w:left w:val="nil"/>
                    <w:bottom w:val="nil"/>
                    <w:right w:val="nil"/>
                  </w:tcBorders>
                </w:tcPr>
                <w:p w:rsidR="009D298D" w:rsidRDefault="009D298D" w:rsidP="00520195">
                  <w:pPr>
                    <w:pStyle w:val="ConsNonformat"/>
                    <w:rPr>
                      <w:rFonts w:ascii="Times New Roman" w:hAnsi="Times New Roman"/>
                      <w:kern w:val="1"/>
                      <w:sz w:val="24"/>
                      <w:szCs w:val="24"/>
                      <w:lang w:eastAsia="ar-SA"/>
                    </w:rPr>
                  </w:pPr>
                </w:p>
                <w:p w:rsidR="00C43A91" w:rsidRPr="00011D1E" w:rsidRDefault="00C43A91" w:rsidP="00520195">
                  <w:pPr>
                    <w:pStyle w:val="ConsNonformat"/>
                    <w:rPr>
                      <w:rFonts w:ascii="Times New Roman" w:hAnsi="Times New Roman"/>
                      <w:kern w:val="1"/>
                      <w:sz w:val="24"/>
                      <w:szCs w:val="24"/>
                      <w:lang w:eastAsia="ar-SA"/>
                    </w:rPr>
                  </w:pPr>
                </w:p>
                <w:p w:rsidR="009D298D" w:rsidRPr="00011D1E" w:rsidRDefault="009D298D" w:rsidP="00520195">
                  <w:pPr>
                    <w:pStyle w:val="ConsNonformat"/>
                    <w:rPr>
                      <w:rFonts w:ascii="Times New Roman" w:hAnsi="Times New Roman"/>
                      <w:kern w:val="1"/>
                      <w:sz w:val="24"/>
                      <w:szCs w:val="24"/>
                      <w:lang w:eastAsia="ar-SA"/>
                    </w:rPr>
                  </w:pPr>
                </w:p>
                <w:p w:rsidR="009D298D" w:rsidRPr="00011D1E" w:rsidRDefault="009D298D" w:rsidP="00520195">
                  <w:pPr>
                    <w:pStyle w:val="ConsNonformat"/>
                    <w:rPr>
                      <w:rFonts w:ascii="Times New Roman" w:hAnsi="Times New Roman"/>
                      <w:kern w:val="1"/>
                      <w:sz w:val="24"/>
                      <w:szCs w:val="24"/>
                      <w:lang w:eastAsia="ar-SA"/>
                    </w:rPr>
                  </w:pPr>
                  <w:r w:rsidRPr="00011D1E">
                    <w:rPr>
                      <w:rFonts w:ascii="Times New Roman" w:hAnsi="Times New Roman"/>
                      <w:kern w:val="1"/>
                      <w:sz w:val="24"/>
                      <w:szCs w:val="24"/>
                      <w:lang w:eastAsia="ar-SA"/>
                    </w:rPr>
                    <w:t>___________________________</w:t>
                  </w:r>
                  <w:r w:rsidR="00C43A91">
                    <w:rPr>
                      <w:rFonts w:ascii="Times New Roman" w:hAnsi="Times New Roman"/>
                      <w:kern w:val="1"/>
                      <w:sz w:val="24"/>
                      <w:szCs w:val="24"/>
                      <w:lang w:eastAsia="ar-SA"/>
                    </w:rPr>
                    <w:t>_____</w:t>
                  </w:r>
                </w:p>
                <w:p w:rsidR="009D298D" w:rsidRPr="00011D1E" w:rsidRDefault="009D298D" w:rsidP="00520195">
                  <w:pPr>
                    <w:pStyle w:val="ConsNonformat"/>
                    <w:rPr>
                      <w:rFonts w:ascii="Times New Roman" w:hAnsi="Times New Roman"/>
                      <w:kern w:val="1"/>
                      <w:sz w:val="24"/>
                      <w:szCs w:val="24"/>
                      <w:lang w:eastAsia="ar-SA"/>
                    </w:rPr>
                  </w:pPr>
                  <w:r w:rsidRPr="00011D1E">
                    <w:rPr>
                      <w:rFonts w:ascii="Times New Roman" w:hAnsi="Times New Roman"/>
                      <w:kern w:val="1"/>
                      <w:sz w:val="24"/>
                      <w:szCs w:val="24"/>
                      <w:lang w:eastAsia="ar-SA"/>
                    </w:rPr>
                    <w:t>М.П.</w:t>
                  </w:r>
                </w:p>
                <w:p w:rsidR="009D298D" w:rsidRPr="00011D1E" w:rsidRDefault="009D298D" w:rsidP="00520195">
                  <w:pPr>
                    <w:pStyle w:val="ConsNonformat"/>
                    <w:rPr>
                      <w:rFonts w:ascii="Times New Roman" w:hAnsi="Times New Roman"/>
                      <w:kern w:val="1"/>
                      <w:sz w:val="24"/>
                      <w:szCs w:val="24"/>
                      <w:lang w:eastAsia="ar-SA"/>
                    </w:rPr>
                  </w:pPr>
                </w:p>
              </w:tc>
            </w:tr>
          </w:tbl>
          <w:p w:rsidR="00572594" w:rsidRPr="00011D1E" w:rsidRDefault="00572594" w:rsidP="000D0519">
            <w:pPr>
              <w:pStyle w:val="ConsNonformat"/>
              <w:rPr>
                <w:rFonts w:ascii="Times New Roman" w:hAnsi="Times New Roman"/>
                <w:kern w:val="1"/>
                <w:sz w:val="24"/>
                <w:szCs w:val="24"/>
                <w:lang w:eastAsia="ar-SA"/>
              </w:rPr>
            </w:pPr>
          </w:p>
          <w:p w:rsidR="00572594" w:rsidRPr="00011D1E" w:rsidRDefault="00572594" w:rsidP="000D0519">
            <w:pPr>
              <w:pStyle w:val="ConsNonformat"/>
              <w:rPr>
                <w:rFonts w:ascii="Times New Roman" w:hAnsi="Times New Roman"/>
                <w:kern w:val="1"/>
                <w:sz w:val="24"/>
                <w:szCs w:val="24"/>
                <w:lang w:eastAsia="ar-SA"/>
              </w:rPr>
            </w:pPr>
          </w:p>
          <w:p w:rsidR="00572594" w:rsidRPr="00011D1E" w:rsidRDefault="00572594" w:rsidP="000D0519">
            <w:pPr>
              <w:pStyle w:val="ConsNonformat"/>
              <w:rPr>
                <w:rFonts w:ascii="Times New Roman" w:hAnsi="Times New Roman"/>
                <w:kern w:val="1"/>
                <w:sz w:val="24"/>
                <w:szCs w:val="24"/>
                <w:lang w:eastAsia="ar-SA"/>
              </w:rPr>
            </w:pPr>
          </w:p>
          <w:p w:rsidR="00616F8E" w:rsidRPr="00011D1E" w:rsidRDefault="00616F8E" w:rsidP="000D0519">
            <w:pPr>
              <w:pStyle w:val="ConsNonformat"/>
              <w:rPr>
                <w:rFonts w:ascii="Times New Roman" w:hAnsi="Times New Roman"/>
                <w:kern w:val="1"/>
                <w:sz w:val="24"/>
                <w:szCs w:val="24"/>
                <w:lang w:eastAsia="ar-SA"/>
              </w:rPr>
            </w:pPr>
          </w:p>
          <w:p w:rsidR="00616F8E" w:rsidRPr="00011D1E" w:rsidRDefault="00616F8E" w:rsidP="000D0519">
            <w:pPr>
              <w:pStyle w:val="ConsNonformat"/>
              <w:rPr>
                <w:rFonts w:ascii="Times New Roman" w:hAnsi="Times New Roman"/>
                <w:kern w:val="1"/>
                <w:sz w:val="24"/>
                <w:szCs w:val="24"/>
                <w:lang w:eastAsia="ar-SA"/>
              </w:rPr>
            </w:pPr>
          </w:p>
          <w:p w:rsidR="00C53946" w:rsidRPr="00011D1E" w:rsidRDefault="00C53946" w:rsidP="000D0519">
            <w:pPr>
              <w:pStyle w:val="ConsNonformat"/>
              <w:rPr>
                <w:rFonts w:ascii="Times New Roman" w:hAnsi="Times New Roman"/>
                <w:kern w:val="1"/>
                <w:sz w:val="24"/>
                <w:szCs w:val="24"/>
                <w:lang w:eastAsia="ar-SA"/>
              </w:rPr>
            </w:pPr>
          </w:p>
          <w:p w:rsidR="00616F8E" w:rsidRPr="00011D1E" w:rsidRDefault="00616F8E" w:rsidP="000D0519">
            <w:pPr>
              <w:pStyle w:val="ConsNonformat"/>
              <w:rPr>
                <w:rFonts w:ascii="Times New Roman" w:hAnsi="Times New Roman"/>
                <w:kern w:val="1"/>
                <w:sz w:val="24"/>
                <w:szCs w:val="24"/>
                <w:lang w:eastAsia="ar-SA"/>
              </w:rPr>
            </w:pPr>
          </w:p>
          <w:p w:rsidR="00C53946" w:rsidRPr="00011D1E" w:rsidRDefault="00C53946"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C53946" w:rsidRPr="00011D1E" w:rsidRDefault="00C53946"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C53946" w:rsidRPr="00011D1E" w:rsidRDefault="00C53946"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813824" w:rsidRPr="00011D1E" w:rsidRDefault="00813824" w:rsidP="000D0519">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lastRenderedPageBreak/>
              <w:t>Приложение № 2</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 xml:space="preserve">к договору № </w:t>
            </w:r>
            <w:r w:rsidR="00C43A91">
              <w:rPr>
                <w:rFonts w:ascii="Times New Roman" w:eastAsia="Times New Roman" w:hAnsi="Times New Roman" w:cs="Times New Roman"/>
                <w:kern w:val="1"/>
                <w:sz w:val="24"/>
                <w:szCs w:val="24"/>
                <w:lang w:eastAsia="ar-SA"/>
              </w:rPr>
              <w:t>____</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от «</w:t>
            </w:r>
            <w:r w:rsidR="00C43A91">
              <w:rPr>
                <w:rFonts w:ascii="Times New Roman" w:eastAsia="Times New Roman" w:hAnsi="Times New Roman" w:cs="Times New Roman"/>
                <w:kern w:val="1"/>
                <w:sz w:val="24"/>
                <w:szCs w:val="24"/>
                <w:lang w:eastAsia="ar-SA"/>
              </w:rPr>
              <w:t>____</w:t>
            </w:r>
            <w:r w:rsidRPr="00011D1E">
              <w:rPr>
                <w:rFonts w:ascii="Times New Roman" w:eastAsia="Times New Roman" w:hAnsi="Times New Roman" w:cs="Times New Roman"/>
                <w:kern w:val="1"/>
                <w:sz w:val="24"/>
                <w:szCs w:val="24"/>
                <w:lang w:eastAsia="ar-SA"/>
              </w:rPr>
              <w:t xml:space="preserve">» </w:t>
            </w:r>
            <w:r w:rsidR="00C43A91">
              <w:rPr>
                <w:rFonts w:ascii="Times New Roman" w:eastAsia="Times New Roman" w:hAnsi="Times New Roman" w:cs="Times New Roman"/>
                <w:kern w:val="1"/>
                <w:sz w:val="24"/>
                <w:szCs w:val="24"/>
                <w:lang w:eastAsia="ar-SA"/>
              </w:rPr>
              <w:t>______</w:t>
            </w:r>
            <w:r w:rsidRPr="00011D1E">
              <w:rPr>
                <w:rFonts w:ascii="Times New Roman" w:eastAsia="Times New Roman" w:hAnsi="Times New Roman" w:cs="Times New Roman"/>
                <w:kern w:val="1"/>
                <w:sz w:val="24"/>
                <w:szCs w:val="24"/>
                <w:lang w:eastAsia="ar-SA"/>
              </w:rPr>
              <w:t xml:space="preserve"> 202</w:t>
            </w:r>
            <w:r w:rsidR="00C43A91">
              <w:rPr>
                <w:rFonts w:ascii="Times New Roman" w:eastAsia="Times New Roman" w:hAnsi="Times New Roman" w:cs="Times New Roman"/>
                <w:kern w:val="1"/>
                <w:sz w:val="24"/>
                <w:szCs w:val="24"/>
                <w:lang w:eastAsia="ar-SA"/>
              </w:rPr>
              <w:t>4</w:t>
            </w:r>
            <w:r w:rsidRPr="00011D1E">
              <w:rPr>
                <w:rFonts w:ascii="Times New Roman" w:eastAsia="Times New Roman" w:hAnsi="Times New Roman" w:cs="Times New Roman"/>
                <w:kern w:val="1"/>
                <w:sz w:val="24"/>
                <w:szCs w:val="24"/>
                <w:lang w:eastAsia="ar-SA"/>
              </w:rPr>
              <w:t xml:space="preserve">  г.</w:t>
            </w:r>
          </w:p>
          <w:p w:rsidR="00572594" w:rsidRPr="000D0519" w:rsidRDefault="00572594" w:rsidP="000D0519">
            <w:pPr>
              <w:pStyle w:val="1"/>
              <w:spacing w:line="240" w:lineRule="auto"/>
            </w:pPr>
          </w:p>
          <w:p w:rsidR="00572594" w:rsidRPr="000D0519" w:rsidRDefault="00572594" w:rsidP="000D0519">
            <w:pPr>
              <w:pStyle w:val="1"/>
              <w:spacing w:line="240" w:lineRule="auto"/>
              <w:jc w:val="center"/>
            </w:pPr>
            <w:r w:rsidRPr="000D0519">
              <w:t>Приемо-сдаточный акт</w:t>
            </w:r>
          </w:p>
          <w:p w:rsidR="00572594" w:rsidRPr="000D0519" w:rsidRDefault="00572594" w:rsidP="000D0519">
            <w:pPr>
              <w:pStyle w:val="1"/>
              <w:spacing w:line="240" w:lineRule="auto"/>
              <w:jc w:val="center"/>
            </w:pPr>
          </w:p>
          <w:p w:rsidR="00572594" w:rsidRPr="000D0519" w:rsidRDefault="00572594" w:rsidP="000D0519">
            <w:pPr>
              <w:pStyle w:val="1"/>
              <w:spacing w:line="240" w:lineRule="auto"/>
            </w:pPr>
            <w:r w:rsidRPr="000D0519">
              <w:t>г. Волгоград                                                                                               «__» ___________ 20__ г.</w:t>
            </w:r>
          </w:p>
          <w:p w:rsidR="00572594" w:rsidRPr="000D0519" w:rsidRDefault="00572594" w:rsidP="000D0519">
            <w:pPr>
              <w:pStyle w:val="1"/>
              <w:spacing w:line="240" w:lineRule="auto"/>
            </w:pPr>
          </w:p>
          <w:p w:rsidR="00572594" w:rsidRPr="00011D1E" w:rsidRDefault="004D6A4E" w:rsidP="000D0519">
            <w:pPr>
              <w:pStyle w:val="ConsPlusNonformat"/>
              <w:jc w:val="both"/>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 xml:space="preserve">Государственное бюджетное учреждение культуры «Волгоградский государственный Новый экспериментальный театр», именуемое в дальнейшем «Арендодатель», в лице директора Шершень Ангелины Анатольевны, действующего на основании Устава с одной стороны, и </w:t>
            </w:r>
            <w:r w:rsidR="00C43A91">
              <w:rPr>
                <w:rFonts w:ascii="Times New Roman" w:eastAsia="Times New Roman" w:hAnsi="Times New Roman" w:cs="Times New Roman"/>
                <w:kern w:val="1"/>
                <w:sz w:val="24"/>
                <w:szCs w:val="24"/>
                <w:lang w:eastAsia="ar-SA"/>
              </w:rPr>
              <w:t>______________</w:t>
            </w:r>
            <w:r w:rsidRPr="00011D1E">
              <w:rPr>
                <w:rFonts w:ascii="Times New Roman" w:eastAsia="Times New Roman" w:hAnsi="Times New Roman" w:cs="Times New Roman"/>
                <w:kern w:val="1"/>
                <w:sz w:val="24"/>
                <w:szCs w:val="24"/>
                <w:lang w:eastAsia="ar-SA"/>
              </w:rPr>
              <w:t xml:space="preserve"> именуемое в дальнейшем "Арендатор", в лице </w:t>
            </w:r>
            <w:r w:rsidR="00C43A91">
              <w:rPr>
                <w:rFonts w:ascii="Times New Roman" w:eastAsia="Times New Roman" w:hAnsi="Times New Roman" w:cs="Times New Roman"/>
                <w:kern w:val="1"/>
                <w:sz w:val="24"/>
                <w:szCs w:val="24"/>
                <w:lang w:eastAsia="ar-SA"/>
              </w:rPr>
              <w:t>_____________</w:t>
            </w:r>
            <w:r w:rsidRPr="00011D1E">
              <w:rPr>
                <w:rFonts w:ascii="Times New Roman" w:eastAsia="Times New Roman" w:hAnsi="Times New Roman" w:cs="Times New Roman"/>
                <w:kern w:val="1"/>
                <w:sz w:val="24"/>
                <w:szCs w:val="24"/>
                <w:lang w:eastAsia="ar-SA"/>
              </w:rPr>
              <w:t xml:space="preserve">, действующего на основании </w:t>
            </w:r>
            <w:r w:rsidR="00C43A91">
              <w:rPr>
                <w:rFonts w:ascii="Times New Roman" w:eastAsia="Times New Roman" w:hAnsi="Times New Roman" w:cs="Times New Roman"/>
                <w:kern w:val="1"/>
                <w:sz w:val="24"/>
                <w:szCs w:val="24"/>
                <w:lang w:eastAsia="ar-SA"/>
              </w:rPr>
              <w:t>______________</w:t>
            </w:r>
            <w:r w:rsidRPr="00011D1E">
              <w:rPr>
                <w:rFonts w:ascii="Times New Roman" w:eastAsia="Times New Roman" w:hAnsi="Times New Roman" w:cs="Times New Roman"/>
                <w:kern w:val="1"/>
                <w:sz w:val="24"/>
                <w:szCs w:val="24"/>
                <w:lang w:eastAsia="ar-SA"/>
              </w:rPr>
              <w:t>, с другой стороны, именуемые в дальнейшем «Стороны»,</w:t>
            </w:r>
            <w:r w:rsidR="00572594" w:rsidRPr="00011D1E">
              <w:rPr>
                <w:rFonts w:ascii="Times New Roman" w:eastAsia="Times New Roman" w:hAnsi="Times New Roman" w:cs="Times New Roman"/>
                <w:kern w:val="1"/>
                <w:sz w:val="24"/>
                <w:szCs w:val="24"/>
                <w:lang w:eastAsia="ar-SA"/>
              </w:rPr>
              <w:t xml:space="preserve"> составили настоящий акт о нижеследующем:</w:t>
            </w:r>
          </w:p>
          <w:p w:rsidR="00572594" w:rsidRPr="000D0519" w:rsidRDefault="00572594" w:rsidP="000D0519">
            <w:pPr>
              <w:pStyle w:val="1"/>
              <w:spacing w:line="240" w:lineRule="auto"/>
              <w:jc w:val="both"/>
            </w:pPr>
          </w:p>
          <w:p w:rsidR="00572594" w:rsidRDefault="00572594" w:rsidP="000D0519">
            <w:pPr>
              <w:pStyle w:val="1"/>
              <w:spacing w:line="240" w:lineRule="auto"/>
              <w:jc w:val="both"/>
            </w:pPr>
            <w:r w:rsidRPr="000D0519">
              <w:t>Арендодатель передает, а Арендатор принимает в срочное возмездное владение и пользование (аренду) нежил</w:t>
            </w:r>
            <w:r w:rsidR="00C53946" w:rsidRPr="000D0519">
              <w:t>ое</w:t>
            </w:r>
            <w:r w:rsidRPr="000D0519">
              <w:t xml:space="preserve"> помещени</w:t>
            </w:r>
            <w:r w:rsidR="00C53946" w:rsidRPr="000D0519">
              <w:t>е</w:t>
            </w:r>
            <w:r w:rsidRPr="000D0519">
              <w:t>, расположенн</w:t>
            </w:r>
            <w:r w:rsidR="00C53946" w:rsidRPr="000D0519">
              <w:t>ое</w:t>
            </w:r>
            <w:r w:rsidRPr="000D0519">
              <w:t xml:space="preserve"> в здании Волгоградского государственного нового экспериментального театра по адресу: 400066, г. ВОЛГОГРАД, ЦЕНТРАЛЬНЫЙ Р-Н, УЛ. МИРА, Д. 5, общей площадью </w:t>
            </w:r>
            <w:r w:rsidR="00050F20">
              <w:t>5</w:t>
            </w:r>
            <w:r w:rsidR="00813824">
              <w:t>3,7</w:t>
            </w:r>
            <w:r w:rsidR="00050F20">
              <w:t xml:space="preserve"> </w:t>
            </w:r>
            <w:r w:rsidRPr="000D0519">
              <w:t>кв.м. включающие в себя:</w:t>
            </w:r>
          </w:p>
          <w:p w:rsidR="00050F20" w:rsidRPr="00011D1E" w:rsidRDefault="00050F20" w:rsidP="00050F20">
            <w:pPr>
              <w:pStyle w:val="ab"/>
              <w:jc w:val="both"/>
              <w:rPr>
                <w:kern w:val="1"/>
                <w:sz w:val="24"/>
                <w:szCs w:val="24"/>
                <w:lang w:eastAsia="ar-SA"/>
              </w:rPr>
            </w:pPr>
            <w:r w:rsidRPr="00011D1E">
              <w:rPr>
                <w:kern w:val="1"/>
                <w:sz w:val="24"/>
                <w:szCs w:val="24"/>
                <w:lang w:eastAsia="ar-SA"/>
              </w:rPr>
              <w:t xml:space="preserve">- </w:t>
            </w:r>
            <w:r w:rsidR="00813824" w:rsidRPr="00011D1E">
              <w:rPr>
                <w:kern w:val="1"/>
                <w:sz w:val="24"/>
                <w:szCs w:val="24"/>
                <w:lang w:eastAsia="ar-SA"/>
              </w:rPr>
              <w:t xml:space="preserve">часть </w:t>
            </w:r>
            <w:r w:rsidRPr="00011D1E">
              <w:rPr>
                <w:kern w:val="1"/>
                <w:sz w:val="24"/>
                <w:szCs w:val="24"/>
                <w:lang w:eastAsia="ar-SA"/>
              </w:rPr>
              <w:t>нежило</w:t>
            </w:r>
            <w:r w:rsidR="00813824" w:rsidRPr="00011D1E">
              <w:rPr>
                <w:kern w:val="1"/>
                <w:sz w:val="24"/>
                <w:szCs w:val="24"/>
                <w:lang w:eastAsia="ar-SA"/>
              </w:rPr>
              <w:t>го</w:t>
            </w:r>
            <w:r w:rsidRPr="00011D1E">
              <w:rPr>
                <w:kern w:val="1"/>
                <w:sz w:val="24"/>
                <w:szCs w:val="24"/>
                <w:lang w:eastAsia="ar-SA"/>
              </w:rPr>
              <w:t xml:space="preserve"> помещени</w:t>
            </w:r>
            <w:r w:rsidR="00813824" w:rsidRPr="00011D1E">
              <w:rPr>
                <w:kern w:val="1"/>
                <w:sz w:val="24"/>
                <w:szCs w:val="24"/>
                <w:lang w:eastAsia="ar-SA"/>
              </w:rPr>
              <w:t>я № 54</w:t>
            </w:r>
            <w:r w:rsidRPr="00011D1E">
              <w:rPr>
                <w:kern w:val="1"/>
                <w:sz w:val="24"/>
                <w:szCs w:val="24"/>
                <w:lang w:eastAsia="ar-SA"/>
              </w:rPr>
              <w:t xml:space="preserve"> площадью </w:t>
            </w:r>
            <w:r w:rsidR="00813824" w:rsidRPr="00011D1E">
              <w:rPr>
                <w:kern w:val="1"/>
                <w:sz w:val="24"/>
                <w:szCs w:val="24"/>
                <w:lang w:eastAsia="ar-SA"/>
              </w:rPr>
              <w:t>15</w:t>
            </w:r>
            <w:r w:rsidRPr="00011D1E">
              <w:rPr>
                <w:kern w:val="1"/>
                <w:sz w:val="24"/>
                <w:szCs w:val="24"/>
                <w:lang w:eastAsia="ar-SA"/>
              </w:rPr>
              <w:t xml:space="preserve"> кв.м., </w:t>
            </w:r>
            <w:proofErr w:type="gramStart"/>
            <w:r w:rsidRPr="00011D1E">
              <w:rPr>
                <w:kern w:val="1"/>
                <w:sz w:val="24"/>
                <w:szCs w:val="24"/>
                <w:lang w:eastAsia="ar-SA"/>
              </w:rPr>
              <w:t>расположенное</w:t>
            </w:r>
            <w:proofErr w:type="gramEnd"/>
            <w:r w:rsidRPr="00011D1E">
              <w:rPr>
                <w:kern w:val="1"/>
                <w:sz w:val="24"/>
                <w:szCs w:val="24"/>
                <w:lang w:eastAsia="ar-SA"/>
              </w:rPr>
              <w:t xml:space="preserve"> на </w:t>
            </w:r>
            <w:r w:rsidR="00813824" w:rsidRPr="00011D1E">
              <w:rPr>
                <w:kern w:val="1"/>
                <w:sz w:val="24"/>
                <w:szCs w:val="24"/>
                <w:lang w:eastAsia="ar-SA"/>
              </w:rPr>
              <w:t>первом</w:t>
            </w:r>
            <w:r w:rsidRPr="00011D1E">
              <w:rPr>
                <w:kern w:val="1"/>
                <w:sz w:val="24"/>
                <w:szCs w:val="24"/>
                <w:lang w:eastAsia="ar-SA"/>
              </w:rPr>
              <w:t xml:space="preserve"> этаже;</w:t>
            </w:r>
          </w:p>
          <w:p w:rsidR="00050F20" w:rsidRPr="00011D1E" w:rsidRDefault="00050F20" w:rsidP="00050F20">
            <w:pPr>
              <w:pStyle w:val="ab"/>
              <w:jc w:val="both"/>
              <w:rPr>
                <w:kern w:val="1"/>
                <w:sz w:val="24"/>
                <w:szCs w:val="24"/>
                <w:lang w:eastAsia="ar-SA"/>
              </w:rPr>
            </w:pPr>
            <w:r w:rsidRPr="00011D1E">
              <w:rPr>
                <w:kern w:val="1"/>
                <w:sz w:val="24"/>
                <w:szCs w:val="24"/>
                <w:lang w:eastAsia="ar-SA"/>
              </w:rPr>
              <w:t>- нежилое помещение №</w:t>
            </w:r>
            <w:r w:rsidR="00813824" w:rsidRPr="00011D1E">
              <w:rPr>
                <w:kern w:val="1"/>
                <w:sz w:val="24"/>
                <w:szCs w:val="24"/>
                <w:lang w:eastAsia="ar-SA"/>
              </w:rPr>
              <w:t xml:space="preserve"> 18</w:t>
            </w:r>
            <w:r w:rsidRPr="00011D1E">
              <w:rPr>
                <w:kern w:val="1"/>
                <w:sz w:val="24"/>
                <w:szCs w:val="24"/>
                <w:lang w:eastAsia="ar-SA"/>
              </w:rPr>
              <w:t xml:space="preserve"> площадью </w:t>
            </w:r>
            <w:r w:rsidR="00813824" w:rsidRPr="00011D1E">
              <w:rPr>
                <w:kern w:val="1"/>
                <w:sz w:val="24"/>
                <w:szCs w:val="24"/>
                <w:lang w:eastAsia="ar-SA"/>
              </w:rPr>
              <w:t>21,8</w:t>
            </w:r>
            <w:r w:rsidRPr="00011D1E">
              <w:rPr>
                <w:kern w:val="1"/>
                <w:sz w:val="24"/>
                <w:szCs w:val="24"/>
                <w:lang w:eastAsia="ar-SA"/>
              </w:rPr>
              <w:t xml:space="preserve"> кв.м., расположенное на </w:t>
            </w:r>
            <w:r w:rsidR="00813824" w:rsidRPr="00011D1E">
              <w:rPr>
                <w:kern w:val="1"/>
                <w:sz w:val="24"/>
                <w:szCs w:val="24"/>
                <w:lang w:eastAsia="ar-SA"/>
              </w:rPr>
              <w:t>втором</w:t>
            </w:r>
            <w:r w:rsidRPr="00011D1E">
              <w:rPr>
                <w:kern w:val="1"/>
                <w:sz w:val="24"/>
                <w:szCs w:val="24"/>
                <w:lang w:eastAsia="ar-SA"/>
              </w:rPr>
              <w:t xml:space="preserve"> этаже;</w:t>
            </w:r>
          </w:p>
          <w:p w:rsidR="00050F20" w:rsidRPr="00011D1E" w:rsidRDefault="00050F20" w:rsidP="00050F20">
            <w:pPr>
              <w:pStyle w:val="ab"/>
              <w:jc w:val="both"/>
              <w:rPr>
                <w:kern w:val="1"/>
                <w:sz w:val="24"/>
                <w:szCs w:val="24"/>
                <w:lang w:eastAsia="ar-SA"/>
              </w:rPr>
            </w:pPr>
            <w:r w:rsidRPr="00011D1E">
              <w:rPr>
                <w:kern w:val="1"/>
                <w:sz w:val="24"/>
                <w:szCs w:val="24"/>
                <w:lang w:eastAsia="ar-SA"/>
              </w:rPr>
              <w:t>- нежилое помещение №</w:t>
            </w:r>
            <w:r w:rsidR="00813824" w:rsidRPr="00011D1E">
              <w:rPr>
                <w:kern w:val="1"/>
                <w:sz w:val="24"/>
                <w:szCs w:val="24"/>
                <w:lang w:eastAsia="ar-SA"/>
              </w:rPr>
              <w:t xml:space="preserve"> 19</w:t>
            </w:r>
            <w:r w:rsidRPr="00011D1E">
              <w:rPr>
                <w:kern w:val="1"/>
                <w:sz w:val="24"/>
                <w:szCs w:val="24"/>
                <w:lang w:eastAsia="ar-SA"/>
              </w:rPr>
              <w:t xml:space="preserve"> площадью </w:t>
            </w:r>
            <w:r w:rsidR="00813824" w:rsidRPr="00011D1E">
              <w:rPr>
                <w:kern w:val="1"/>
                <w:sz w:val="24"/>
                <w:szCs w:val="24"/>
                <w:lang w:eastAsia="ar-SA"/>
              </w:rPr>
              <w:t>0,9</w:t>
            </w:r>
            <w:r w:rsidRPr="00011D1E">
              <w:rPr>
                <w:kern w:val="1"/>
                <w:sz w:val="24"/>
                <w:szCs w:val="24"/>
                <w:lang w:eastAsia="ar-SA"/>
              </w:rPr>
              <w:t xml:space="preserve"> кв.м., расположенное на </w:t>
            </w:r>
            <w:r w:rsidR="00813824" w:rsidRPr="00011D1E">
              <w:rPr>
                <w:kern w:val="1"/>
                <w:sz w:val="24"/>
                <w:szCs w:val="24"/>
                <w:lang w:eastAsia="ar-SA"/>
              </w:rPr>
              <w:t>втором</w:t>
            </w:r>
            <w:r w:rsidRPr="00011D1E">
              <w:rPr>
                <w:kern w:val="1"/>
                <w:sz w:val="24"/>
                <w:szCs w:val="24"/>
                <w:lang w:eastAsia="ar-SA"/>
              </w:rPr>
              <w:t xml:space="preserve"> этаже;</w:t>
            </w:r>
          </w:p>
          <w:p w:rsidR="00050F20" w:rsidRPr="00011D1E" w:rsidRDefault="00050F20" w:rsidP="00050F20">
            <w:pPr>
              <w:pStyle w:val="ab"/>
              <w:jc w:val="both"/>
              <w:rPr>
                <w:kern w:val="1"/>
                <w:sz w:val="24"/>
                <w:szCs w:val="24"/>
                <w:lang w:eastAsia="ar-SA"/>
              </w:rPr>
            </w:pPr>
            <w:r w:rsidRPr="00011D1E">
              <w:rPr>
                <w:kern w:val="1"/>
                <w:sz w:val="24"/>
                <w:szCs w:val="24"/>
                <w:lang w:eastAsia="ar-SA"/>
              </w:rPr>
              <w:t xml:space="preserve">- </w:t>
            </w:r>
            <w:r w:rsidR="00813824" w:rsidRPr="00011D1E">
              <w:rPr>
                <w:kern w:val="1"/>
                <w:sz w:val="24"/>
                <w:szCs w:val="24"/>
                <w:lang w:eastAsia="ar-SA"/>
              </w:rPr>
              <w:t xml:space="preserve">часть </w:t>
            </w:r>
            <w:r w:rsidRPr="00011D1E">
              <w:rPr>
                <w:kern w:val="1"/>
                <w:sz w:val="24"/>
                <w:szCs w:val="24"/>
                <w:lang w:eastAsia="ar-SA"/>
              </w:rPr>
              <w:t>нежило</w:t>
            </w:r>
            <w:r w:rsidR="00813824" w:rsidRPr="00011D1E">
              <w:rPr>
                <w:kern w:val="1"/>
                <w:sz w:val="24"/>
                <w:szCs w:val="24"/>
                <w:lang w:eastAsia="ar-SA"/>
              </w:rPr>
              <w:t>го</w:t>
            </w:r>
            <w:r w:rsidRPr="00011D1E">
              <w:rPr>
                <w:kern w:val="1"/>
                <w:sz w:val="24"/>
                <w:szCs w:val="24"/>
                <w:lang w:eastAsia="ar-SA"/>
              </w:rPr>
              <w:t xml:space="preserve"> помещени</w:t>
            </w:r>
            <w:r w:rsidR="00813824" w:rsidRPr="00011D1E">
              <w:rPr>
                <w:kern w:val="1"/>
                <w:sz w:val="24"/>
                <w:szCs w:val="24"/>
                <w:lang w:eastAsia="ar-SA"/>
              </w:rPr>
              <w:t>я №</w:t>
            </w:r>
            <w:r w:rsidR="004B3757" w:rsidRPr="00011D1E">
              <w:rPr>
                <w:kern w:val="1"/>
                <w:sz w:val="24"/>
                <w:szCs w:val="24"/>
                <w:lang w:eastAsia="ar-SA"/>
              </w:rPr>
              <w:t xml:space="preserve"> </w:t>
            </w:r>
            <w:r w:rsidR="00813824" w:rsidRPr="00011D1E">
              <w:rPr>
                <w:kern w:val="1"/>
                <w:sz w:val="24"/>
                <w:szCs w:val="24"/>
                <w:lang w:eastAsia="ar-SA"/>
              </w:rPr>
              <w:t>21</w:t>
            </w:r>
            <w:r w:rsidRPr="00011D1E">
              <w:rPr>
                <w:kern w:val="1"/>
                <w:sz w:val="24"/>
                <w:szCs w:val="24"/>
                <w:lang w:eastAsia="ar-SA"/>
              </w:rPr>
              <w:t xml:space="preserve"> площадью 1</w:t>
            </w:r>
            <w:r w:rsidR="00813824" w:rsidRPr="00011D1E">
              <w:rPr>
                <w:kern w:val="1"/>
                <w:sz w:val="24"/>
                <w:szCs w:val="24"/>
                <w:lang w:eastAsia="ar-SA"/>
              </w:rPr>
              <w:t>6</w:t>
            </w:r>
            <w:r w:rsidRPr="00011D1E">
              <w:rPr>
                <w:kern w:val="1"/>
                <w:sz w:val="24"/>
                <w:szCs w:val="24"/>
                <w:lang w:eastAsia="ar-SA"/>
              </w:rPr>
              <w:t xml:space="preserve"> кв.м., </w:t>
            </w:r>
            <w:proofErr w:type="gramStart"/>
            <w:r w:rsidRPr="00011D1E">
              <w:rPr>
                <w:kern w:val="1"/>
                <w:sz w:val="24"/>
                <w:szCs w:val="24"/>
                <w:lang w:eastAsia="ar-SA"/>
              </w:rPr>
              <w:t>расположенное</w:t>
            </w:r>
            <w:proofErr w:type="gramEnd"/>
            <w:r w:rsidRPr="00011D1E">
              <w:rPr>
                <w:kern w:val="1"/>
                <w:sz w:val="24"/>
                <w:szCs w:val="24"/>
                <w:lang w:eastAsia="ar-SA"/>
              </w:rPr>
              <w:t xml:space="preserve"> на </w:t>
            </w:r>
            <w:r w:rsidR="00813824" w:rsidRPr="00011D1E">
              <w:rPr>
                <w:kern w:val="1"/>
                <w:sz w:val="24"/>
                <w:szCs w:val="24"/>
                <w:lang w:eastAsia="ar-SA"/>
              </w:rPr>
              <w:t>втором</w:t>
            </w:r>
            <w:r w:rsidRPr="00011D1E">
              <w:rPr>
                <w:kern w:val="1"/>
                <w:sz w:val="24"/>
                <w:szCs w:val="24"/>
                <w:lang w:eastAsia="ar-SA"/>
              </w:rPr>
              <w:t xml:space="preserve"> этаже</w:t>
            </w:r>
          </w:p>
          <w:p w:rsidR="00572594" w:rsidRPr="000D0519" w:rsidRDefault="00572594" w:rsidP="000D0519">
            <w:pPr>
              <w:pStyle w:val="1"/>
              <w:spacing w:line="240" w:lineRule="auto"/>
              <w:jc w:val="both"/>
            </w:pPr>
            <w:proofErr w:type="gramStart"/>
            <w:r w:rsidRPr="000D0519">
              <w:t xml:space="preserve">для использования под </w:t>
            </w:r>
            <w:r w:rsidR="006D37E3">
              <w:t>о</w:t>
            </w:r>
            <w:r w:rsidR="006D37E3" w:rsidRPr="00011D1E">
              <w:t>рганизацию общественного питания в целях создания необходимых условий для организации питания посетителей</w:t>
            </w:r>
            <w:r w:rsidR="006D37E3" w:rsidRPr="000D0519">
              <w:t xml:space="preserve"> </w:t>
            </w:r>
            <w:r w:rsidRPr="000D0519">
              <w:t>в соответствии</w:t>
            </w:r>
            <w:proofErr w:type="gramEnd"/>
            <w:r w:rsidRPr="000D0519">
              <w:t xml:space="preserve"> с </w:t>
            </w:r>
            <w:r w:rsidRPr="00011D1E">
              <w:t xml:space="preserve">Договором № </w:t>
            </w:r>
            <w:r w:rsidR="00C43A91">
              <w:t>________</w:t>
            </w:r>
            <w:r w:rsidRPr="00011D1E">
              <w:t xml:space="preserve">  от «</w:t>
            </w:r>
            <w:r w:rsidR="00C43A91">
              <w:t>_______</w:t>
            </w:r>
            <w:r w:rsidRPr="00011D1E">
              <w:t xml:space="preserve">» </w:t>
            </w:r>
            <w:r w:rsidR="00C43A91">
              <w:t>__________</w:t>
            </w:r>
            <w:r w:rsidRPr="00011D1E">
              <w:t xml:space="preserve"> 20</w:t>
            </w:r>
            <w:r w:rsidR="004D6A4E" w:rsidRPr="00011D1E">
              <w:t>2</w:t>
            </w:r>
            <w:r w:rsidR="00C43A91">
              <w:t>4</w:t>
            </w:r>
            <w:r w:rsidRPr="00011D1E">
              <w:t>г.</w:t>
            </w:r>
            <w:r w:rsidRPr="000D0519">
              <w:t xml:space="preserve"> </w:t>
            </w:r>
          </w:p>
          <w:p w:rsidR="00572594" w:rsidRPr="000D0519" w:rsidRDefault="00572594" w:rsidP="000D0519">
            <w:pPr>
              <w:pStyle w:val="1"/>
              <w:spacing w:line="240" w:lineRule="auto"/>
              <w:jc w:val="both"/>
            </w:pPr>
            <w:r w:rsidRPr="000D0519">
              <w:t>Техническое состояние арендуемого нежилого помещения соответствует требованиям по эксплуатации и позволяет использовать его в целях, предусмотренных указанным договором аренды.</w:t>
            </w:r>
          </w:p>
          <w:p w:rsidR="00572594" w:rsidRPr="00011D1E" w:rsidRDefault="00572594" w:rsidP="000D0519">
            <w:pPr>
              <w:pStyle w:val="ConsNonformat"/>
              <w:ind w:firstLine="708"/>
              <w:jc w:val="both"/>
              <w:rPr>
                <w:rFonts w:ascii="Times New Roman" w:hAnsi="Times New Roman"/>
                <w:kern w:val="1"/>
                <w:sz w:val="24"/>
                <w:szCs w:val="24"/>
                <w:lang w:eastAsia="ar-SA"/>
              </w:rPr>
            </w:pPr>
          </w:p>
          <w:p w:rsidR="00572594" w:rsidRPr="000D0519" w:rsidRDefault="00572594" w:rsidP="000D0519">
            <w:pPr>
              <w:pStyle w:val="1"/>
              <w:spacing w:line="240" w:lineRule="auto"/>
              <w:jc w:val="both"/>
            </w:pPr>
          </w:p>
          <w:p w:rsidR="00572594" w:rsidRPr="000D0519" w:rsidRDefault="00572594" w:rsidP="000D0519">
            <w:pPr>
              <w:pStyle w:val="1"/>
              <w:spacing w:line="240" w:lineRule="auto"/>
              <w:jc w:val="both"/>
            </w:pPr>
            <w:r w:rsidRPr="000D0519">
              <w:t>Дополнительные замечания:</w:t>
            </w:r>
          </w:p>
          <w:p w:rsidR="00572594" w:rsidRPr="000D0519" w:rsidRDefault="00572594" w:rsidP="000D0519">
            <w:pPr>
              <w:pStyle w:val="1"/>
              <w:spacing w:line="240" w:lineRule="auto"/>
              <w:jc w:val="both"/>
            </w:pPr>
            <w:r w:rsidRPr="000D051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2594" w:rsidRPr="00011D1E" w:rsidRDefault="00572594" w:rsidP="000D0519">
            <w:pPr>
              <w:pStyle w:val="ConsPlusNonformat"/>
              <w:jc w:val="both"/>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Данный  акт  не  является  документом на право собственности и (или) приватизации  арендуемого  имущества.</w:t>
            </w:r>
          </w:p>
          <w:p w:rsidR="00011D1E" w:rsidRPr="000D0519" w:rsidRDefault="00572594" w:rsidP="00011D1E">
            <w:pPr>
              <w:pStyle w:val="1"/>
              <w:spacing w:line="240" w:lineRule="auto"/>
              <w:jc w:val="both"/>
            </w:pPr>
            <w:r w:rsidRPr="000D0519">
              <w:t xml:space="preserve">Настоящий акт является неотъемлемой частью </w:t>
            </w:r>
            <w:r w:rsidR="00011D1E" w:rsidRPr="00011D1E">
              <w:t>№ 144а  от «04» декабря 2023г.</w:t>
            </w:r>
            <w:r w:rsidR="00011D1E" w:rsidRPr="000D0519">
              <w:t xml:space="preserve"> </w:t>
            </w:r>
          </w:p>
          <w:p w:rsidR="00572594" w:rsidRPr="00011D1E" w:rsidRDefault="00572594" w:rsidP="000D0519">
            <w:pPr>
              <w:spacing w:after="0" w:line="240" w:lineRule="auto"/>
              <w:jc w:val="both"/>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 xml:space="preserve">аренды </w:t>
            </w:r>
            <w:r w:rsidR="00CE06F9" w:rsidRPr="00011D1E">
              <w:rPr>
                <w:rFonts w:ascii="Times New Roman" w:eastAsia="Times New Roman" w:hAnsi="Times New Roman" w:cs="Times New Roman"/>
                <w:kern w:val="1"/>
                <w:sz w:val="24"/>
                <w:szCs w:val="24"/>
                <w:lang w:eastAsia="ar-SA"/>
              </w:rPr>
              <w:t>государственного</w:t>
            </w:r>
            <w:r w:rsidR="00011D1E" w:rsidRPr="00011D1E">
              <w:rPr>
                <w:rFonts w:ascii="Times New Roman" w:eastAsia="Times New Roman" w:hAnsi="Times New Roman" w:cs="Times New Roman"/>
                <w:kern w:val="1"/>
                <w:sz w:val="24"/>
                <w:szCs w:val="24"/>
                <w:lang w:eastAsia="ar-SA"/>
              </w:rPr>
              <w:t xml:space="preserve"> недвижимого имущества</w:t>
            </w:r>
            <w:r w:rsidRPr="00011D1E">
              <w:rPr>
                <w:rFonts w:ascii="Times New Roman" w:eastAsia="Times New Roman" w:hAnsi="Times New Roman" w:cs="Times New Roman"/>
                <w:kern w:val="1"/>
                <w:sz w:val="24"/>
                <w:szCs w:val="24"/>
                <w:lang w:eastAsia="ar-SA"/>
              </w:rPr>
              <w:t>.</w:t>
            </w:r>
          </w:p>
          <w:p w:rsidR="00572594" w:rsidRPr="000D0519" w:rsidRDefault="00572594" w:rsidP="000D0519">
            <w:pPr>
              <w:pStyle w:val="1"/>
              <w:spacing w:line="240" w:lineRule="auto"/>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4"/>
              <w:gridCol w:w="4844"/>
            </w:tblGrid>
            <w:tr w:rsidR="004D6A4E" w:rsidRPr="00011D1E" w:rsidTr="004D6A4E">
              <w:tc>
                <w:tcPr>
                  <w:tcW w:w="4844" w:type="dxa"/>
                </w:tcPr>
                <w:p w:rsidR="004D6A4E" w:rsidRDefault="004D6A4E" w:rsidP="000D0519">
                  <w:pPr>
                    <w:pStyle w:val="1"/>
                    <w:spacing w:line="240" w:lineRule="auto"/>
                  </w:pPr>
                  <w:r w:rsidRPr="000D0519">
                    <w:t xml:space="preserve">Передал:                                                                                               </w:t>
                  </w:r>
                </w:p>
              </w:tc>
              <w:tc>
                <w:tcPr>
                  <w:tcW w:w="4844" w:type="dxa"/>
                </w:tcPr>
                <w:p w:rsidR="004D6A4E" w:rsidRDefault="004D6A4E" w:rsidP="000D0519">
                  <w:pPr>
                    <w:pStyle w:val="1"/>
                    <w:spacing w:line="240" w:lineRule="auto"/>
                  </w:pPr>
                  <w:r w:rsidRPr="000D0519">
                    <w:t>Принял:</w:t>
                  </w:r>
                </w:p>
              </w:tc>
            </w:tr>
            <w:tr w:rsidR="004D6A4E" w:rsidRPr="00011D1E" w:rsidTr="004D6A4E">
              <w:tc>
                <w:tcPr>
                  <w:tcW w:w="4844" w:type="dxa"/>
                </w:tcPr>
                <w:p w:rsidR="004D6A4E" w:rsidRPr="00011D1E" w:rsidRDefault="004D6A4E" w:rsidP="004D6A4E">
                  <w:pPr>
                    <w:pStyle w:val="ConsNonformat"/>
                    <w:rPr>
                      <w:rFonts w:ascii="Times New Roman" w:hAnsi="Times New Roman"/>
                      <w:kern w:val="1"/>
                      <w:sz w:val="24"/>
                      <w:szCs w:val="24"/>
                      <w:lang w:eastAsia="ar-SA"/>
                    </w:rPr>
                  </w:pPr>
                  <w:r w:rsidRPr="00011D1E">
                    <w:rPr>
                      <w:rFonts w:ascii="Times New Roman" w:hAnsi="Times New Roman"/>
                      <w:kern w:val="1"/>
                      <w:sz w:val="24"/>
                      <w:szCs w:val="24"/>
                      <w:lang w:eastAsia="ar-SA"/>
                    </w:rPr>
                    <w:t>Директор ГБУК «НЭТ»</w:t>
                  </w:r>
                </w:p>
                <w:p w:rsidR="004D6A4E" w:rsidRPr="00011D1E" w:rsidRDefault="004D6A4E" w:rsidP="004D6A4E">
                  <w:pPr>
                    <w:pStyle w:val="ConsNonformat"/>
                    <w:rPr>
                      <w:rFonts w:ascii="Times New Roman" w:hAnsi="Times New Roman"/>
                      <w:kern w:val="1"/>
                      <w:sz w:val="24"/>
                      <w:szCs w:val="24"/>
                      <w:lang w:eastAsia="ar-SA"/>
                    </w:rPr>
                  </w:pPr>
                </w:p>
                <w:p w:rsidR="004D6A4E" w:rsidRPr="00011D1E" w:rsidRDefault="004D6A4E" w:rsidP="004D6A4E">
                  <w:pPr>
                    <w:pStyle w:val="ConsNonformat"/>
                    <w:rPr>
                      <w:rFonts w:ascii="Times New Roman" w:hAnsi="Times New Roman"/>
                      <w:kern w:val="1"/>
                      <w:sz w:val="24"/>
                      <w:szCs w:val="24"/>
                      <w:lang w:eastAsia="ar-SA"/>
                    </w:rPr>
                  </w:pPr>
                </w:p>
                <w:p w:rsidR="004D6A4E" w:rsidRPr="00011D1E" w:rsidRDefault="004D6A4E" w:rsidP="004D6A4E">
                  <w:pPr>
                    <w:pStyle w:val="ConsNonformat"/>
                    <w:rPr>
                      <w:rFonts w:ascii="Times New Roman" w:hAnsi="Times New Roman"/>
                      <w:kern w:val="1"/>
                      <w:sz w:val="24"/>
                      <w:szCs w:val="24"/>
                      <w:lang w:eastAsia="ar-SA"/>
                    </w:rPr>
                  </w:pPr>
                  <w:r w:rsidRPr="00011D1E">
                    <w:rPr>
                      <w:rFonts w:ascii="Times New Roman" w:hAnsi="Times New Roman"/>
                      <w:kern w:val="1"/>
                      <w:sz w:val="24"/>
                      <w:szCs w:val="24"/>
                      <w:lang w:eastAsia="ar-SA"/>
                    </w:rPr>
                    <w:t xml:space="preserve">_________________________ А.А. Шершень </w:t>
                  </w:r>
                </w:p>
                <w:p w:rsidR="004D6A4E" w:rsidRPr="000D0519" w:rsidRDefault="004D6A4E" w:rsidP="004D6A4E">
                  <w:pPr>
                    <w:pStyle w:val="1"/>
                    <w:spacing w:line="240" w:lineRule="auto"/>
                  </w:pPr>
                  <w:r w:rsidRPr="000D0519">
                    <w:t>М.П.</w:t>
                  </w:r>
                </w:p>
              </w:tc>
              <w:tc>
                <w:tcPr>
                  <w:tcW w:w="4844" w:type="dxa"/>
                </w:tcPr>
                <w:p w:rsidR="004D6A4E" w:rsidRDefault="004D6A4E" w:rsidP="00520195">
                  <w:pPr>
                    <w:pStyle w:val="ConsNonformat"/>
                    <w:rPr>
                      <w:rFonts w:ascii="Times New Roman" w:hAnsi="Times New Roman"/>
                      <w:kern w:val="1"/>
                      <w:sz w:val="24"/>
                      <w:szCs w:val="24"/>
                      <w:lang w:eastAsia="ar-SA"/>
                    </w:rPr>
                  </w:pPr>
                </w:p>
                <w:p w:rsidR="00C43A91" w:rsidRDefault="00C43A91" w:rsidP="00520195">
                  <w:pPr>
                    <w:pStyle w:val="ConsNonformat"/>
                    <w:rPr>
                      <w:rFonts w:ascii="Times New Roman" w:hAnsi="Times New Roman"/>
                      <w:kern w:val="1"/>
                      <w:sz w:val="24"/>
                      <w:szCs w:val="24"/>
                      <w:lang w:eastAsia="ar-SA"/>
                    </w:rPr>
                  </w:pPr>
                </w:p>
                <w:p w:rsidR="00C43A91" w:rsidRPr="00011D1E" w:rsidRDefault="00C43A91" w:rsidP="00520195">
                  <w:pPr>
                    <w:pStyle w:val="ConsNonformat"/>
                    <w:rPr>
                      <w:rFonts w:ascii="Times New Roman" w:hAnsi="Times New Roman"/>
                      <w:kern w:val="1"/>
                      <w:sz w:val="24"/>
                      <w:szCs w:val="24"/>
                      <w:lang w:eastAsia="ar-SA"/>
                    </w:rPr>
                  </w:pPr>
                </w:p>
                <w:p w:rsidR="004D6A4E" w:rsidRPr="00011D1E" w:rsidRDefault="004D6A4E" w:rsidP="00520195">
                  <w:pPr>
                    <w:pStyle w:val="ConsNonformat"/>
                    <w:rPr>
                      <w:rFonts w:ascii="Times New Roman" w:hAnsi="Times New Roman"/>
                      <w:kern w:val="1"/>
                      <w:sz w:val="24"/>
                      <w:szCs w:val="24"/>
                      <w:lang w:eastAsia="ar-SA"/>
                    </w:rPr>
                  </w:pPr>
                  <w:r w:rsidRPr="00011D1E">
                    <w:rPr>
                      <w:rFonts w:ascii="Times New Roman" w:hAnsi="Times New Roman"/>
                      <w:kern w:val="1"/>
                      <w:sz w:val="24"/>
                      <w:szCs w:val="24"/>
                      <w:lang w:eastAsia="ar-SA"/>
                    </w:rPr>
                    <w:t>___________________________</w:t>
                  </w:r>
                </w:p>
                <w:p w:rsidR="004D6A4E" w:rsidRPr="00011D1E" w:rsidRDefault="004D6A4E" w:rsidP="00520195">
                  <w:pPr>
                    <w:pStyle w:val="ConsNonformat"/>
                    <w:rPr>
                      <w:rFonts w:ascii="Times New Roman" w:hAnsi="Times New Roman"/>
                      <w:kern w:val="1"/>
                      <w:sz w:val="24"/>
                      <w:szCs w:val="24"/>
                      <w:lang w:eastAsia="ar-SA"/>
                    </w:rPr>
                  </w:pPr>
                  <w:r w:rsidRPr="00011D1E">
                    <w:rPr>
                      <w:rFonts w:ascii="Times New Roman" w:hAnsi="Times New Roman"/>
                      <w:kern w:val="1"/>
                      <w:sz w:val="24"/>
                      <w:szCs w:val="24"/>
                      <w:lang w:eastAsia="ar-SA"/>
                    </w:rPr>
                    <w:t>М.П.</w:t>
                  </w:r>
                </w:p>
                <w:p w:rsidR="004D6A4E" w:rsidRPr="00011D1E" w:rsidRDefault="004D6A4E" w:rsidP="00520195">
                  <w:pPr>
                    <w:pStyle w:val="ConsNonformat"/>
                    <w:rPr>
                      <w:rFonts w:ascii="Times New Roman" w:hAnsi="Times New Roman"/>
                      <w:kern w:val="1"/>
                      <w:sz w:val="24"/>
                      <w:szCs w:val="24"/>
                      <w:lang w:eastAsia="ar-SA"/>
                    </w:rPr>
                  </w:pPr>
                </w:p>
              </w:tc>
            </w:tr>
          </w:tbl>
          <w:p w:rsidR="00572594" w:rsidRPr="00011D1E" w:rsidRDefault="00572594" w:rsidP="004D6A4E">
            <w:pPr>
              <w:pStyle w:val="1"/>
              <w:spacing w:line="240" w:lineRule="auto"/>
            </w:pPr>
          </w:p>
        </w:tc>
      </w:tr>
    </w:tbl>
    <w:p w:rsidR="00647D70" w:rsidRPr="000D0519" w:rsidRDefault="00647D70"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A41663" w:rsidRPr="000D0519" w:rsidRDefault="00A41663"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DC4152" w:rsidRDefault="00DC4152" w:rsidP="000D0519">
      <w:pPr>
        <w:widowControl w:val="0"/>
        <w:autoSpaceDE w:val="0"/>
        <w:autoSpaceDN w:val="0"/>
        <w:adjustRightInd w:val="0"/>
        <w:spacing w:after="0" w:line="240" w:lineRule="auto"/>
        <w:jc w:val="right"/>
        <w:rPr>
          <w:rFonts w:ascii="Times New Roman" w:hAnsi="Times New Roman" w:cs="Times New Roman"/>
          <w:sz w:val="24"/>
          <w:szCs w:val="24"/>
        </w:rPr>
      </w:pPr>
    </w:p>
    <w:p w:rsidR="00DC4152" w:rsidRDefault="00DC4152" w:rsidP="000D0519">
      <w:pPr>
        <w:widowControl w:val="0"/>
        <w:autoSpaceDE w:val="0"/>
        <w:autoSpaceDN w:val="0"/>
        <w:adjustRightInd w:val="0"/>
        <w:spacing w:after="0" w:line="240" w:lineRule="auto"/>
        <w:jc w:val="right"/>
        <w:rPr>
          <w:rFonts w:ascii="Times New Roman" w:hAnsi="Times New Roman" w:cs="Times New Roman"/>
          <w:sz w:val="24"/>
          <w:szCs w:val="24"/>
        </w:rPr>
      </w:pPr>
    </w:p>
    <w:p w:rsidR="00A46619" w:rsidRDefault="00A46619" w:rsidP="000D0519">
      <w:pPr>
        <w:widowControl w:val="0"/>
        <w:autoSpaceDE w:val="0"/>
        <w:autoSpaceDN w:val="0"/>
        <w:adjustRightInd w:val="0"/>
        <w:spacing w:after="0" w:line="240" w:lineRule="auto"/>
        <w:jc w:val="right"/>
        <w:rPr>
          <w:rFonts w:ascii="Times New Roman" w:hAnsi="Times New Roman" w:cs="Times New Roman"/>
          <w:sz w:val="24"/>
          <w:szCs w:val="24"/>
        </w:rPr>
      </w:pP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Приложение № 2</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 xml:space="preserve">к договору № </w:t>
      </w:r>
      <w:r w:rsidR="00C43A91">
        <w:rPr>
          <w:rFonts w:ascii="Times New Roman" w:eastAsia="Times New Roman" w:hAnsi="Times New Roman" w:cs="Times New Roman"/>
          <w:kern w:val="1"/>
          <w:sz w:val="24"/>
          <w:szCs w:val="24"/>
          <w:lang w:eastAsia="ar-SA"/>
        </w:rPr>
        <w:t>___</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от «</w:t>
      </w:r>
      <w:r w:rsidR="00C43A91">
        <w:rPr>
          <w:rFonts w:ascii="Times New Roman" w:eastAsia="Times New Roman" w:hAnsi="Times New Roman" w:cs="Times New Roman"/>
          <w:kern w:val="1"/>
          <w:sz w:val="24"/>
          <w:szCs w:val="24"/>
          <w:lang w:eastAsia="ar-SA"/>
        </w:rPr>
        <w:t>____</w:t>
      </w:r>
      <w:r w:rsidRPr="00011D1E">
        <w:rPr>
          <w:rFonts w:ascii="Times New Roman" w:eastAsia="Times New Roman" w:hAnsi="Times New Roman" w:cs="Times New Roman"/>
          <w:kern w:val="1"/>
          <w:sz w:val="24"/>
          <w:szCs w:val="24"/>
          <w:lang w:eastAsia="ar-SA"/>
        </w:rPr>
        <w:t xml:space="preserve">» </w:t>
      </w:r>
      <w:r w:rsidR="00C43A91">
        <w:rPr>
          <w:rFonts w:ascii="Times New Roman" w:eastAsia="Times New Roman" w:hAnsi="Times New Roman" w:cs="Times New Roman"/>
          <w:kern w:val="1"/>
          <w:sz w:val="24"/>
          <w:szCs w:val="24"/>
          <w:lang w:eastAsia="ar-SA"/>
        </w:rPr>
        <w:t>_____</w:t>
      </w:r>
      <w:r w:rsidRPr="00011D1E">
        <w:rPr>
          <w:rFonts w:ascii="Times New Roman" w:eastAsia="Times New Roman" w:hAnsi="Times New Roman" w:cs="Times New Roman"/>
          <w:kern w:val="1"/>
          <w:sz w:val="24"/>
          <w:szCs w:val="24"/>
          <w:lang w:eastAsia="ar-SA"/>
        </w:rPr>
        <w:t xml:space="preserve"> 202</w:t>
      </w:r>
      <w:r w:rsidR="00C43A91">
        <w:rPr>
          <w:rFonts w:ascii="Times New Roman" w:eastAsia="Times New Roman" w:hAnsi="Times New Roman" w:cs="Times New Roman"/>
          <w:kern w:val="1"/>
          <w:sz w:val="24"/>
          <w:szCs w:val="24"/>
          <w:lang w:eastAsia="ar-SA"/>
        </w:rPr>
        <w:t>4</w:t>
      </w:r>
      <w:r w:rsidRPr="00011D1E">
        <w:rPr>
          <w:rFonts w:ascii="Times New Roman" w:eastAsia="Times New Roman" w:hAnsi="Times New Roman" w:cs="Times New Roman"/>
          <w:kern w:val="1"/>
          <w:sz w:val="24"/>
          <w:szCs w:val="24"/>
          <w:lang w:eastAsia="ar-SA"/>
        </w:rPr>
        <w:t xml:space="preserve">  г.</w:t>
      </w:r>
    </w:p>
    <w:p w:rsidR="00A41663" w:rsidRPr="000D0519" w:rsidRDefault="00A41663"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4B3757" w:rsidRDefault="004B3757"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4B3757" w:rsidRDefault="004B3757"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011D1E" w:rsidRDefault="00011D1E"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011D1E" w:rsidRDefault="00011D1E"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4B3757" w:rsidRDefault="004B3757"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A41663" w:rsidRDefault="00A41663" w:rsidP="000D0519">
      <w:pPr>
        <w:widowControl w:val="0"/>
        <w:autoSpaceDE w:val="0"/>
        <w:autoSpaceDN w:val="0"/>
        <w:adjustRightInd w:val="0"/>
        <w:spacing w:after="0" w:line="240" w:lineRule="auto"/>
        <w:jc w:val="center"/>
        <w:rPr>
          <w:rFonts w:ascii="Times New Roman" w:hAnsi="Times New Roman" w:cs="Times New Roman"/>
          <w:b/>
          <w:sz w:val="24"/>
          <w:szCs w:val="24"/>
        </w:rPr>
      </w:pPr>
      <w:r w:rsidRPr="000D0519">
        <w:rPr>
          <w:rFonts w:ascii="Times New Roman" w:hAnsi="Times New Roman" w:cs="Times New Roman"/>
          <w:b/>
          <w:sz w:val="24"/>
          <w:szCs w:val="24"/>
        </w:rPr>
        <w:t>Расчет арендной платы</w:t>
      </w:r>
    </w:p>
    <w:p w:rsidR="00011D1E" w:rsidRDefault="00011D1E"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011D1E" w:rsidRDefault="00011D1E"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011D1E" w:rsidRPr="000D0519" w:rsidRDefault="00011D1E"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A41663" w:rsidRPr="000D0519" w:rsidRDefault="00A41663"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E713E9" w:rsidRPr="000D0519" w:rsidRDefault="00E713E9" w:rsidP="000D0519">
      <w:pPr>
        <w:spacing w:after="0" w:line="240" w:lineRule="auto"/>
        <w:ind w:firstLine="709"/>
        <w:jc w:val="both"/>
        <w:rPr>
          <w:rFonts w:ascii="Times New Roman" w:hAnsi="Times New Roman" w:cs="Times New Roman"/>
          <w:sz w:val="24"/>
          <w:szCs w:val="24"/>
        </w:rPr>
      </w:pPr>
      <w:r w:rsidRPr="000D0519">
        <w:rPr>
          <w:rFonts w:ascii="Times New Roman" w:hAnsi="Times New Roman" w:cs="Times New Roman"/>
          <w:sz w:val="24"/>
          <w:szCs w:val="24"/>
        </w:rPr>
        <w:t>Арендная плата определена в соответствии с Федеральным законом от 29.07.1998 № 135-ФЗ «Об оценочной деятельности в Российской Федерации» и составляет:</w:t>
      </w:r>
    </w:p>
    <w:p w:rsidR="00E713E9" w:rsidRDefault="00E713E9" w:rsidP="000D0519">
      <w:pPr>
        <w:spacing w:after="0" w:line="240" w:lineRule="auto"/>
        <w:ind w:firstLine="709"/>
        <w:jc w:val="both"/>
        <w:rPr>
          <w:rFonts w:ascii="Times New Roman" w:hAnsi="Times New Roman" w:cs="Times New Roman"/>
          <w:sz w:val="24"/>
          <w:szCs w:val="24"/>
        </w:rPr>
      </w:pPr>
      <w:r w:rsidRPr="000D0519">
        <w:rPr>
          <w:rFonts w:ascii="Times New Roman" w:hAnsi="Times New Roman" w:cs="Times New Roman"/>
          <w:sz w:val="24"/>
          <w:szCs w:val="24"/>
        </w:rPr>
        <w:t xml:space="preserve">- </w:t>
      </w:r>
      <w:r w:rsidR="004D6A4E">
        <w:rPr>
          <w:rFonts w:ascii="Times New Roman" w:hAnsi="Times New Roman" w:cs="Times New Roman"/>
          <w:sz w:val="24"/>
          <w:szCs w:val="24"/>
        </w:rPr>
        <w:t>17784,4</w:t>
      </w:r>
      <w:r w:rsidR="006D37E3" w:rsidRPr="006D37E3">
        <w:rPr>
          <w:rFonts w:ascii="Times New Roman" w:hAnsi="Times New Roman" w:cs="Times New Roman"/>
          <w:sz w:val="24"/>
          <w:szCs w:val="24"/>
        </w:rPr>
        <w:t xml:space="preserve"> (</w:t>
      </w:r>
      <w:r w:rsidR="004D6A4E">
        <w:rPr>
          <w:rFonts w:ascii="Times New Roman" w:hAnsi="Times New Roman" w:cs="Times New Roman"/>
          <w:sz w:val="24"/>
          <w:szCs w:val="24"/>
        </w:rPr>
        <w:t>семнадцать тысяч семьсот восемьдесят четыре</w:t>
      </w:r>
      <w:r w:rsidR="006D37E3" w:rsidRPr="006D37E3">
        <w:rPr>
          <w:rFonts w:ascii="Times New Roman" w:hAnsi="Times New Roman" w:cs="Times New Roman"/>
          <w:sz w:val="24"/>
          <w:szCs w:val="24"/>
        </w:rPr>
        <w:t xml:space="preserve"> рубля </w:t>
      </w:r>
      <w:r w:rsidR="004D6A4E">
        <w:rPr>
          <w:rFonts w:ascii="Times New Roman" w:hAnsi="Times New Roman" w:cs="Times New Roman"/>
          <w:sz w:val="24"/>
          <w:szCs w:val="24"/>
        </w:rPr>
        <w:t>4</w:t>
      </w:r>
      <w:r w:rsidR="006D37E3" w:rsidRPr="006D37E3">
        <w:rPr>
          <w:rFonts w:ascii="Times New Roman" w:hAnsi="Times New Roman" w:cs="Times New Roman"/>
          <w:sz w:val="24"/>
          <w:szCs w:val="24"/>
        </w:rPr>
        <w:t>0 копеек) в месяц с учетом НДС</w:t>
      </w:r>
      <w:r w:rsidRPr="006D37E3">
        <w:rPr>
          <w:rFonts w:ascii="Times New Roman" w:hAnsi="Times New Roman" w:cs="Times New Roman"/>
          <w:sz w:val="24"/>
          <w:szCs w:val="24"/>
        </w:rPr>
        <w:t xml:space="preserve">, согласно отчету об оценке рыночной стоимости арендной платы от </w:t>
      </w:r>
      <w:r w:rsidR="004D6A4E">
        <w:rPr>
          <w:rFonts w:ascii="Times New Roman" w:hAnsi="Times New Roman" w:cs="Times New Roman"/>
          <w:sz w:val="24"/>
          <w:szCs w:val="24"/>
        </w:rPr>
        <w:t>24</w:t>
      </w:r>
      <w:r w:rsidR="006D37E3">
        <w:rPr>
          <w:rFonts w:ascii="Times New Roman" w:hAnsi="Times New Roman" w:cs="Times New Roman"/>
          <w:sz w:val="24"/>
          <w:szCs w:val="24"/>
        </w:rPr>
        <w:t>.0</w:t>
      </w:r>
      <w:r w:rsidR="004D6A4E">
        <w:rPr>
          <w:rFonts w:ascii="Times New Roman" w:hAnsi="Times New Roman" w:cs="Times New Roman"/>
          <w:sz w:val="24"/>
          <w:szCs w:val="24"/>
        </w:rPr>
        <w:t>8</w:t>
      </w:r>
      <w:r w:rsidR="00050F20" w:rsidRPr="006D37E3">
        <w:rPr>
          <w:rFonts w:ascii="Times New Roman" w:hAnsi="Times New Roman" w:cs="Times New Roman"/>
          <w:sz w:val="24"/>
          <w:szCs w:val="24"/>
        </w:rPr>
        <w:t>.202</w:t>
      </w:r>
      <w:r w:rsidR="004D6A4E">
        <w:rPr>
          <w:rFonts w:ascii="Times New Roman" w:hAnsi="Times New Roman" w:cs="Times New Roman"/>
          <w:sz w:val="24"/>
          <w:szCs w:val="24"/>
        </w:rPr>
        <w:t>3</w:t>
      </w:r>
      <w:r w:rsidR="00050F20" w:rsidRPr="006D37E3">
        <w:rPr>
          <w:rFonts w:ascii="Times New Roman" w:hAnsi="Times New Roman" w:cs="Times New Roman"/>
          <w:sz w:val="24"/>
          <w:szCs w:val="24"/>
        </w:rPr>
        <w:t xml:space="preserve"> </w:t>
      </w:r>
      <w:r w:rsidRPr="006D37E3">
        <w:rPr>
          <w:rFonts w:ascii="Times New Roman" w:hAnsi="Times New Roman" w:cs="Times New Roman"/>
          <w:sz w:val="24"/>
          <w:szCs w:val="24"/>
        </w:rPr>
        <w:t xml:space="preserve">г. № </w:t>
      </w:r>
      <w:r w:rsidR="004D6A4E">
        <w:rPr>
          <w:rFonts w:ascii="Times New Roman" w:hAnsi="Times New Roman" w:cs="Times New Roman"/>
          <w:sz w:val="24"/>
          <w:szCs w:val="24"/>
        </w:rPr>
        <w:t>4368/2388/1</w:t>
      </w:r>
      <w:r w:rsidRPr="006D37E3">
        <w:rPr>
          <w:rFonts w:ascii="Times New Roman" w:hAnsi="Times New Roman" w:cs="Times New Roman"/>
          <w:sz w:val="24"/>
          <w:szCs w:val="24"/>
        </w:rPr>
        <w:t>.</w:t>
      </w:r>
    </w:p>
    <w:p w:rsidR="004D6A4E" w:rsidRDefault="004D6A4E" w:rsidP="000D0519">
      <w:pPr>
        <w:spacing w:after="0" w:line="240" w:lineRule="auto"/>
        <w:ind w:firstLine="709"/>
        <w:jc w:val="both"/>
        <w:rPr>
          <w:rFonts w:ascii="Times New Roman" w:hAnsi="Times New Roman" w:cs="Times New Roman"/>
          <w:sz w:val="24"/>
          <w:szCs w:val="24"/>
        </w:rPr>
      </w:pPr>
    </w:p>
    <w:p w:rsidR="00A41663" w:rsidRDefault="00A41663"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011D1E" w:rsidRDefault="00011D1E"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011D1E" w:rsidRDefault="00011D1E"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011D1E" w:rsidRDefault="00011D1E"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011D1E" w:rsidRDefault="00011D1E"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011D1E" w:rsidRPr="000D0519" w:rsidRDefault="00011D1E"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BC5488" w:rsidRPr="000D0519" w:rsidRDefault="00BC5488" w:rsidP="000D0519">
      <w:pPr>
        <w:widowControl w:val="0"/>
        <w:autoSpaceDE w:val="0"/>
        <w:autoSpaceDN w:val="0"/>
        <w:adjustRightInd w:val="0"/>
        <w:spacing w:after="0" w:line="240" w:lineRule="auto"/>
        <w:jc w:val="center"/>
        <w:rPr>
          <w:rFonts w:ascii="Times New Roman" w:hAnsi="Times New Roman" w:cs="Times New Roman"/>
          <w:b/>
          <w:sz w:val="24"/>
          <w:szCs w:val="24"/>
        </w:rPr>
      </w:pPr>
      <w:r w:rsidRPr="000D0519">
        <w:rPr>
          <w:rFonts w:ascii="Times New Roman" w:hAnsi="Times New Roman" w:cs="Times New Roman"/>
          <w:b/>
          <w:sz w:val="24"/>
          <w:szCs w:val="24"/>
        </w:rPr>
        <w:t>Подписи Сторон:</w:t>
      </w:r>
    </w:p>
    <w:p w:rsidR="00A41663" w:rsidRPr="000D0519" w:rsidRDefault="00A41663"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BC5488" w:rsidRPr="000D0519" w:rsidRDefault="00BC5488"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4655"/>
      </w:tblGrid>
      <w:tr w:rsidR="00BC5488" w:rsidRPr="000D0519" w:rsidTr="004D6A4E">
        <w:trPr>
          <w:trHeight w:val="432"/>
        </w:trPr>
        <w:tc>
          <w:tcPr>
            <w:tcW w:w="4916" w:type="dxa"/>
            <w:tcBorders>
              <w:top w:val="nil"/>
              <w:left w:val="nil"/>
              <w:bottom w:val="nil"/>
              <w:right w:val="nil"/>
            </w:tcBorders>
          </w:tcPr>
          <w:p w:rsidR="00BC5488" w:rsidRPr="000D0519" w:rsidRDefault="00BC5488" w:rsidP="000D0519">
            <w:pPr>
              <w:pStyle w:val="ConsNonformat"/>
              <w:rPr>
                <w:rFonts w:ascii="Times New Roman" w:hAnsi="Times New Roman"/>
                <w:b/>
                <w:sz w:val="24"/>
                <w:szCs w:val="24"/>
              </w:rPr>
            </w:pPr>
            <w:r w:rsidRPr="000D0519">
              <w:rPr>
                <w:rFonts w:ascii="Times New Roman" w:hAnsi="Times New Roman"/>
                <w:b/>
                <w:sz w:val="24"/>
                <w:szCs w:val="24"/>
              </w:rPr>
              <w:t>от Арендодателя</w:t>
            </w:r>
          </w:p>
          <w:p w:rsidR="00BC5488" w:rsidRPr="000D0519" w:rsidRDefault="00BC5488" w:rsidP="000D0519">
            <w:pPr>
              <w:pStyle w:val="ConsNonformat"/>
              <w:rPr>
                <w:rFonts w:ascii="Times New Roman" w:hAnsi="Times New Roman"/>
                <w:b/>
                <w:sz w:val="24"/>
                <w:szCs w:val="24"/>
              </w:rPr>
            </w:pPr>
          </w:p>
        </w:tc>
        <w:tc>
          <w:tcPr>
            <w:tcW w:w="4655" w:type="dxa"/>
            <w:tcBorders>
              <w:top w:val="nil"/>
              <w:left w:val="nil"/>
              <w:bottom w:val="nil"/>
              <w:right w:val="nil"/>
            </w:tcBorders>
          </w:tcPr>
          <w:p w:rsidR="00BC5488" w:rsidRPr="000D0519" w:rsidRDefault="00BC5488" w:rsidP="000D0519">
            <w:pPr>
              <w:pStyle w:val="ConsNonformat"/>
              <w:rPr>
                <w:rFonts w:ascii="Times New Roman" w:hAnsi="Times New Roman"/>
                <w:b/>
                <w:sz w:val="24"/>
                <w:szCs w:val="24"/>
              </w:rPr>
            </w:pPr>
            <w:r w:rsidRPr="000D0519">
              <w:rPr>
                <w:rFonts w:ascii="Times New Roman" w:hAnsi="Times New Roman"/>
                <w:b/>
                <w:sz w:val="24"/>
                <w:szCs w:val="24"/>
              </w:rPr>
              <w:t>от Арендатора</w:t>
            </w:r>
          </w:p>
          <w:p w:rsidR="00BC5488" w:rsidRPr="000D0519" w:rsidRDefault="00BC5488" w:rsidP="000D0519">
            <w:pPr>
              <w:pStyle w:val="ConsNonformat"/>
              <w:rPr>
                <w:rFonts w:ascii="Times New Roman" w:hAnsi="Times New Roman"/>
                <w:b/>
                <w:sz w:val="24"/>
                <w:szCs w:val="24"/>
              </w:rPr>
            </w:pPr>
          </w:p>
        </w:tc>
      </w:tr>
      <w:tr w:rsidR="004D6A4E" w:rsidRPr="000D0519" w:rsidTr="004B418A">
        <w:trPr>
          <w:trHeight w:val="1691"/>
        </w:trPr>
        <w:tc>
          <w:tcPr>
            <w:tcW w:w="4916" w:type="dxa"/>
            <w:tcBorders>
              <w:top w:val="nil"/>
              <w:left w:val="nil"/>
              <w:bottom w:val="nil"/>
              <w:right w:val="nil"/>
            </w:tcBorders>
          </w:tcPr>
          <w:p w:rsidR="004D6A4E" w:rsidRPr="000D0519" w:rsidRDefault="004D6A4E" w:rsidP="004D6A4E">
            <w:pPr>
              <w:pStyle w:val="ConsNonformat"/>
              <w:rPr>
                <w:rFonts w:ascii="Times New Roman" w:hAnsi="Times New Roman"/>
                <w:sz w:val="24"/>
                <w:szCs w:val="24"/>
              </w:rPr>
            </w:pPr>
            <w:r w:rsidRPr="000D0519">
              <w:rPr>
                <w:rFonts w:ascii="Times New Roman" w:hAnsi="Times New Roman"/>
                <w:sz w:val="24"/>
                <w:szCs w:val="24"/>
              </w:rPr>
              <w:t>Директор</w:t>
            </w:r>
            <w:r>
              <w:rPr>
                <w:rFonts w:ascii="Times New Roman" w:hAnsi="Times New Roman"/>
                <w:sz w:val="24"/>
                <w:szCs w:val="24"/>
              </w:rPr>
              <w:t xml:space="preserve"> ГБУК «НЭТ»</w:t>
            </w:r>
          </w:p>
          <w:p w:rsidR="004D6A4E" w:rsidRDefault="004D6A4E" w:rsidP="004D6A4E">
            <w:pPr>
              <w:pStyle w:val="ConsNonformat"/>
              <w:rPr>
                <w:rFonts w:ascii="Times New Roman" w:hAnsi="Times New Roman"/>
                <w:sz w:val="24"/>
                <w:szCs w:val="24"/>
              </w:rPr>
            </w:pPr>
          </w:p>
          <w:p w:rsidR="004D6A4E" w:rsidRPr="000D0519" w:rsidRDefault="004D6A4E" w:rsidP="004D6A4E">
            <w:pPr>
              <w:pStyle w:val="ConsNonformat"/>
              <w:rPr>
                <w:rFonts w:ascii="Times New Roman" w:hAnsi="Times New Roman"/>
                <w:sz w:val="24"/>
                <w:szCs w:val="24"/>
              </w:rPr>
            </w:pPr>
          </w:p>
          <w:p w:rsidR="004D6A4E" w:rsidRPr="000D0519" w:rsidRDefault="004D6A4E" w:rsidP="004D6A4E">
            <w:pPr>
              <w:pStyle w:val="ConsNonformat"/>
              <w:rPr>
                <w:rFonts w:ascii="Times New Roman" w:hAnsi="Times New Roman"/>
                <w:sz w:val="24"/>
                <w:szCs w:val="24"/>
              </w:rPr>
            </w:pPr>
            <w:r w:rsidRPr="000D0519">
              <w:rPr>
                <w:rFonts w:ascii="Times New Roman" w:hAnsi="Times New Roman"/>
                <w:sz w:val="24"/>
                <w:szCs w:val="24"/>
              </w:rPr>
              <w:t>________</w:t>
            </w:r>
            <w:r>
              <w:rPr>
                <w:rFonts w:ascii="Times New Roman" w:hAnsi="Times New Roman"/>
                <w:sz w:val="24"/>
                <w:szCs w:val="24"/>
              </w:rPr>
              <w:t>_________</w:t>
            </w:r>
            <w:r w:rsidRPr="000D0519">
              <w:rPr>
                <w:rFonts w:ascii="Times New Roman" w:hAnsi="Times New Roman"/>
                <w:sz w:val="24"/>
                <w:szCs w:val="24"/>
              </w:rPr>
              <w:t xml:space="preserve">________ А.А. Шершень </w:t>
            </w:r>
          </w:p>
          <w:p w:rsidR="004D6A4E" w:rsidRPr="000D0519" w:rsidRDefault="004D6A4E" w:rsidP="004D6A4E">
            <w:pPr>
              <w:pStyle w:val="ConsNonformat"/>
              <w:rPr>
                <w:rFonts w:ascii="Times New Roman" w:hAnsi="Times New Roman"/>
                <w:b/>
                <w:sz w:val="24"/>
                <w:szCs w:val="24"/>
              </w:rPr>
            </w:pPr>
            <w:r w:rsidRPr="000D0519">
              <w:rPr>
                <w:rFonts w:ascii="Times New Roman" w:hAnsi="Times New Roman"/>
                <w:sz w:val="24"/>
                <w:szCs w:val="24"/>
              </w:rPr>
              <w:t>М.П.</w:t>
            </w:r>
          </w:p>
        </w:tc>
        <w:tc>
          <w:tcPr>
            <w:tcW w:w="4655" w:type="dxa"/>
            <w:tcBorders>
              <w:top w:val="nil"/>
              <w:left w:val="nil"/>
              <w:bottom w:val="nil"/>
              <w:right w:val="nil"/>
            </w:tcBorders>
          </w:tcPr>
          <w:p w:rsidR="00C43A91" w:rsidRDefault="00C43A91" w:rsidP="004D6A4E">
            <w:pPr>
              <w:pStyle w:val="ConsNonformat"/>
              <w:rPr>
                <w:rFonts w:ascii="Times New Roman" w:hAnsi="Times New Roman"/>
                <w:sz w:val="24"/>
              </w:rPr>
            </w:pPr>
          </w:p>
          <w:p w:rsidR="00C43A91" w:rsidRDefault="00C43A91" w:rsidP="004D6A4E">
            <w:pPr>
              <w:pStyle w:val="ConsNonformat"/>
              <w:rPr>
                <w:rFonts w:ascii="Times New Roman" w:hAnsi="Times New Roman"/>
                <w:sz w:val="24"/>
              </w:rPr>
            </w:pPr>
          </w:p>
          <w:p w:rsidR="00C43A91" w:rsidRDefault="00C43A91" w:rsidP="004D6A4E">
            <w:pPr>
              <w:pStyle w:val="ConsNonformat"/>
              <w:rPr>
                <w:rFonts w:ascii="Times New Roman" w:hAnsi="Times New Roman"/>
                <w:sz w:val="24"/>
              </w:rPr>
            </w:pPr>
          </w:p>
          <w:p w:rsidR="004D6A4E" w:rsidRDefault="004D6A4E" w:rsidP="004D6A4E">
            <w:pPr>
              <w:pStyle w:val="ConsNonformat"/>
              <w:rPr>
                <w:rFonts w:ascii="Times New Roman" w:hAnsi="Times New Roman"/>
                <w:sz w:val="24"/>
              </w:rPr>
            </w:pPr>
            <w:r>
              <w:rPr>
                <w:rFonts w:ascii="Times New Roman" w:hAnsi="Times New Roman"/>
                <w:sz w:val="24"/>
              </w:rPr>
              <w:t>___________________________</w:t>
            </w:r>
          </w:p>
          <w:p w:rsidR="00C43A91" w:rsidRDefault="00C43A91" w:rsidP="004D6A4E">
            <w:pPr>
              <w:pStyle w:val="ConsNonformat"/>
              <w:rPr>
                <w:rFonts w:ascii="Times New Roman" w:hAnsi="Times New Roman"/>
                <w:sz w:val="24"/>
              </w:rPr>
            </w:pPr>
          </w:p>
          <w:p w:rsidR="004D6A4E" w:rsidRPr="000D0519" w:rsidRDefault="004D6A4E" w:rsidP="004D6A4E">
            <w:pPr>
              <w:pStyle w:val="ConsNonformat"/>
              <w:rPr>
                <w:rFonts w:ascii="Times New Roman" w:hAnsi="Times New Roman"/>
                <w:sz w:val="24"/>
                <w:szCs w:val="24"/>
              </w:rPr>
            </w:pPr>
            <w:r>
              <w:rPr>
                <w:rFonts w:ascii="Times New Roman" w:hAnsi="Times New Roman"/>
              </w:rPr>
              <w:t>М.П.</w:t>
            </w:r>
          </w:p>
          <w:p w:rsidR="004D6A4E" w:rsidRPr="000D0519" w:rsidRDefault="004D6A4E" w:rsidP="000D0519">
            <w:pPr>
              <w:pStyle w:val="ConsNonformat"/>
              <w:rPr>
                <w:rFonts w:ascii="Times New Roman" w:hAnsi="Times New Roman"/>
                <w:b/>
                <w:sz w:val="24"/>
                <w:szCs w:val="24"/>
              </w:rPr>
            </w:pPr>
          </w:p>
        </w:tc>
      </w:tr>
    </w:tbl>
    <w:p w:rsidR="00BC5488" w:rsidRPr="000D0519" w:rsidRDefault="00BC5488"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BC5488" w:rsidRPr="000D0519" w:rsidRDefault="00BC5488"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B418A" w:rsidRPr="000D0519" w:rsidRDefault="004B418A" w:rsidP="000D0519">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bookmarkStart w:id="24" w:name="_GoBack"/>
      <w:bookmarkEnd w:id="24"/>
      <w:r w:rsidRPr="00011D1E">
        <w:rPr>
          <w:rFonts w:ascii="Times New Roman" w:eastAsia="Times New Roman" w:hAnsi="Times New Roman" w:cs="Times New Roman"/>
          <w:kern w:val="1"/>
          <w:sz w:val="24"/>
          <w:szCs w:val="24"/>
          <w:lang w:eastAsia="ar-SA"/>
        </w:rPr>
        <w:lastRenderedPageBreak/>
        <w:t>Приложение № 2</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 xml:space="preserve">к договору № </w:t>
      </w:r>
      <w:r w:rsidR="00C43A91">
        <w:rPr>
          <w:rFonts w:ascii="Times New Roman" w:eastAsia="Times New Roman" w:hAnsi="Times New Roman" w:cs="Times New Roman"/>
          <w:kern w:val="1"/>
          <w:sz w:val="24"/>
          <w:szCs w:val="24"/>
          <w:lang w:eastAsia="ar-SA"/>
        </w:rPr>
        <w:t>___</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от «</w:t>
      </w:r>
      <w:r w:rsidR="00C43A91">
        <w:rPr>
          <w:rFonts w:ascii="Times New Roman" w:eastAsia="Times New Roman" w:hAnsi="Times New Roman" w:cs="Times New Roman"/>
          <w:kern w:val="1"/>
          <w:sz w:val="24"/>
          <w:szCs w:val="24"/>
          <w:lang w:eastAsia="ar-SA"/>
        </w:rPr>
        <w:t>___</w:t>
      </w:r>
      <w:r w:rsidRPr="00011D1E">
        <w:rPr>
          <w:rFonts w:ascii="Times New Roman" w:eastAsia="Times New Roman" w:hAnsi="Times New Roman" w:cs="Times New Roman"/>
          <w:kern w:val="1"/>
          <w:sz w:val="24"/>
          <w:szCs w:val="24"/>
          <w:lang w:eastAsia="ar-SA"/>
        </w:rPr>
        <w:t xml:space="preserve">» </w:t>
      </w:r>
      <w:r w:rsidR="00C43A91">
        <w:rPr>
          <w:rFonts w:ascii="Times New Roman" w:eastAsia="Times New Roman" w:hAnsi="Times New Roman" w:cs="Times New Roman"/>
          <w:kern w:val="1"/>
          <w:sz w:val="24"/>
          <w:szCs w:val="24"/>
          <w:lang w:eastAsia="ar-SA"/>
        </w:rPr>
        <w:t>___</w:t>
      </w:r>
      <w:r w:rsidRPr="00011D1E">
        <w:rPr>
          <w:rFonts w:ascii="Times New Roman" w:eastAsia="Times New Roman" w:hAnsi="Times New Roman" w:cs="Times New Roman"/>
          <w:kern w:val="1"/>
          <w:sz w:val="24"/>
          <w:szCs w:val="24"/>
          <w:lang w:eastAsia="ar-SA"/>
        </w:rPr>
        <w:t xml:space="preserve"> 202</w:t>
      </w:r>
      <w:r w:rsidR="00C43A91">
        <w:rPr>
          <w:rFonts w:ascii="Times New Roman" w:eastAsia="Times New Roman" w:hAnsi="Times New Roman" w:cs="Times New Roman"/>
          <w:kern w:val="1"/>
          <w:sz w:val="24"/>
          <w:szCs w:val="24"/>
          <w:lang w:eastAsia="ar-SA"/>
        </w:rPr>
        <w:t>4</w:t>
      </w:r>
      <w:r w:rsidRPr="00011D1E">
        <w:rPr>
          <w:rFonts w:ascii="Times New Roman" w:eastAsia="Times New Roman" w:hAnsi="Times New Roman" w:cs="Times New Roman"/>
          <w:kern w:val="1"/>
          <w:sz w:val="24"/>
          <w:szCs w:val="24"/>
          <w:lang w:eastAsia="ar-SA"/>
        </w:rPr>
        <w:t xml:space="preserve">  г.</w:t>
      </w:r>
    </w:p>
    <w:p w:rsidR="00A41663" w:rsidRPr="000D0519" w:rsidRDefault="00A41663" w:rsidP="000D0519">
      <w:pPr>
        <w:pStyle w:val="ConsPlusNonformat"/>
        <w:ind w:firstLine="708"/>
        <w:rPr>
          <w:rFonts w:ascii="Times New Roman" w:hAnsi="Times New Roman" w:cs="Times New Roman"/>
          <w:sz w:val="24"/>
          <w:szCs w:val="24"/>
        </w:rPr>
      </w:pPr>
    </w:p>
    <w:p w:rsidR="00A41663" w:rsidRPr="000D0519" w:rsidRDefault="00A41663" w:rsidP="00FA490C">
      <w:pPr>
        <w:pStyle w:val="ConsPlusNonformat"/>
        <w:ind w:firstLine="708"/>
        <w:jc w:val="center"/>
        <w:rPr>
          <w:rFonts w:ascii="Times New Roman" w:hAnsi="Times New Roman" w:cs="Times New Roman"/>
          <w:sz w:val="24"/>
          <w:szCs w:val="24"/>
        </w:rPr>
      </w:pPr>
      <w:r w:rsidRPr="000D0519">
        <w:rPr>
          <w:rFonts w:ascii="Times New Roman" w:hAnsi="Times New Roman" w:cs="Times New Roman"/>
          <w:sz w:val="24"/>
          <w:szCs w:val="24"/>
        </w:rPr>
        <w:t>Выкопировк</w:t>
      </w:r>
      <w:r w:rsidR="00FA490C">
        <w:rPr>
          <w:rFonts w:ascii="Times New Roman" w:hAnsi="Times New Roman" w:cs="Times New Roman"/>
          <w:sz w:val="24"/>
          <w:szCs w:val="24"/>
        </w:rPr>
        <w:t>а</w:t>
      </w:r>
      <w:r w:rsidRPr="000D0519">
        <w:rPr>
          <w:rFonts w:ascii="Times New Roman" w:hAnsi="Times New Roman" w:cs="Times New Roman"/>
          <w:sz w:val="24"/>
          <w:szCs w:val="24"/>
        </w:rPr>
        <w:t xml:space="preserve"> из тех</w:t>
      </w:r>
      <w:r w:rsidR="00FA490C">
        <w:rPr>
          <w:rFonts w:ascii="Times New Roman" w:hAnsi="Times New Roman" w:cs="Times New Roman"/>
          <w:sz w:val="24"/>
          <w:szCs w:val="24"/>
        </w:rPr>
        <w:t>нического</w:t>
      </w:r>
      <w:r w:rsidRPr="000D0519">
        <w:rPr>
          <w:rFonts w:ascii="Times New Roman" w:hAnsi="Times New Roman" w:cs="Times New Roman"/>
          <w:sz w:val="24"/>
          <w:szCs w:val="24"/>
        </w:rPr>
        <w:t xml:space="preserve">  паспорта с указанием места</w:t>
      </w:r>
    </w:p>
    <w:p w:rsidR="00A41663" w:rsidRPr="000D0519" w:rsidRDefault="00A41663" w:rsidP="00FA490C">
      <w:pPr>
        <w:pStyle w:val="ConsPlusNonformat"/>
        <w:ind w:firstLine="708"/>
        <w:jc w:val="center"/>
        <w:rPr>
          <w:rFonts w:ascii="Times New Roman" w:hAnsi="Times New Roman" w:cs="Times New Roman"/>
          <w:sz w:val="24"/>
          <w:szCs w:val="24"/>
        </w:rPr>
      </w:pPr>
      <w:r w:rsidRPr="000D0519">
        <w:rPr>
          <w:rFonts w:ascii="Times New Roman" w:hAnsi="Times New Roman" w:cs="Times New Roman"/>
          <w:sz w:val="24"/>
          <w:szCs w:val="24"/>
        </w:rPr>
        <w:t xml:space="preserve">размещения арендатора, </w:t>
      </w:r>
      <w:proofErr w:type="gramStart"/>
      <w:r w:rsidRPr="000D0519">
        <w:rPr>
          <w:rFonts w:ascii="Times New Roman" w:hAnsi="Times New Roman" w:cs="Times New Roman"/>
          <w:sz w:val="24"/>
          <w:szCs w:val="24"/>
        </w:rPr>
        <w:t>согласованная</w:t>
      </w:r>
      <w:proofErr w:type="gramEnd"/>
      <w:r w:rsidRPr="000D0519">
        <w:rPr>
          <w:rFonts w:ascii="Times New Roman" w:hAnsi="Times New Roman" w:cs="Times New Roman"/>
          <w:sz w:val="24"/>
          <w:szCs w:val="24"/>
        </w:rPr>
        <w:t xml:space="preserve"> сторонами</w:t>
      </w:r>
    </w:p>
    <w:p w:rsidR="00BB6C21" w:rsidRPr="000D0519" w:rsidRDefault="00BB6C21" w:rsidP="000D0519">
      <w:pPr>
        <w:pStyle w:val="ConsPlusNonformat"/>
        <w:ind w:firstLine="708"/>
        <w:rPr>
          <w:rFonts w:ascii="Times New Roman" w:hAnsi="Times New Roman" w:cs="Times New Roman"/>
          <w:sz w:val="24"/>
          <w:szCs w:val="24"/>
          <w:highlight w:val="yellow"/>
        </w:rPr>
      </w:pPr>
    </w:p>
    <w:p w:rsidR="00BB6C21" w:rsidRPr="000D0519" w:rsidRDefault="00BB6C21" w:rsidP="000D0519">
      <w:pPr>
        <w:pStyle w:val="ConsPlusNonformat"/>
        <w:ind w:firstLine="708"/>
        <w:rPr>
          <w:rFonts w:ascii="Times New Roman" w:hAnsi="Times New Roman" w:cs="Times New Roman"/>
          <w:sz w:val="24"/>
          <w:szCs w:val="24"/>
        </w:rPr>
      </w:pPr>
    </w:p>
    <w:p w:rsidR="00BB6C21" w:rsidRPr="000D0519" w:rsidRDefault="004508E4" w:rsidP="000D0519">
      <w:pPr>
        <w:pStyle w:val="ConsPlusNonformat"/>
        <w:ind w:firstLine="70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04072" cy="3262648"/>
            <wp:effectExtent l="19050" t="0" r="6178"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07841" cy="3264767"/>
                    </a:xfrm>
                    <a:prstGeom prst="rect">
                      <a:avLst/>
                    </a:prstGeom>
                    <a:noFill/>
                    <a:ln w="9525">
                      <a:noFill/>
                      <a:miter lim="800000"/>
                      <a:headEnd/>
                      <a:tailEnd/>
                    </a:ln>
                  </pic:spPr>
                </pic:pic>
              </a:graphicData>
            </a:graphic>
          </wp:inline>
        </w:drawing>
      </w:r>
    </w:p>
    <w:p w:rsidR="00337953" w:rsidRDefault="00337953"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4508E4" w:rsidRPr="000D0519" w:rsidRDefault="004508E4" w:rsidP="000D051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187045" cy="5997262"/>
            <wp:effectExtent l="19050" t="0" r="42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190651" cy="6000757"/>
                    </a:xfrm>
                    <a:prstGeom prst="rect">
                      <a:avLst/>
                    </a:prstGeom>
                    <a:noFill/>
                    <a:ln w="9525">
                      <a:noFill/>
                      <a:miter lim="800000"/>
                      <a:headEnd/>
                      <a:tailEnd/>
                    </a:ln>
                  </pic:spPr>
                </pic:pic>
              </a:graphicData>
            </a:graphic>
          </wp:inline>
        </w:drawing>
      </w:r>
    </w:p>
    <w:p w:rsidR="00BB6C21" w:rsidRPr="000D0519" w:rsidRDefault="00BB6C21"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BC5488" w:rsidRDefault="00BC5488" w:rsidP="000D0519">
      <w:pPr>
        <w:widowControl w:val="0"/>
        <w:autoSpaceDE w:val="0"/>
        <w:autoSpaceDN w:val="0"/>
        <w:adjustRightInd w:val="0"/>
        <w:spacing w:after="0" w:line="240" w:lineRule="auto"/>
        <w:jc w:val="center"/>
        <w:rPr>
          <w:rFonts w:ascii="Times New Roman" w:hAnsi="Times New Roman" w:cs="Times New Roman"/>
          <w:b/>
          <w:sz w:val="24"/>
          <w:szCs w:val="24"/>
        </w:rPr>
      </w:pPr>
      <w:r w:rsidRPr="000D0519">
        <w:rPr>
          <w:rFonts w:ascii="Times New Roman" w:hAnsi="Times New Roman" w:cs="Times New Roman"/>
          <w:b/>
          <w:sz w:val="24"/>
          <w:szCs w:val="24"/>
        </w:rPr>
        <w:t>Подписи Сторон:</w:t>
      </w:r>
    </w:p>
    <w:p w:rsidR="004D6A4E" w:rsidRDefault="004D6A4E" w:rsidP="000D0519">
      <w:pPr>
        <w:widowControl w:val="0"/>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4655"/>
      </w:tblGrid>
      <w:tr w:rsidR="004D6A4E" w:rsidRPr="000D0519" w:rsidTr="00520195">
        <w:trPr>
          <w:trHeight w:val="432"/>
        </w:trPr>
        <w:tc>
          <w:tcPr>
            <w:tcW w:w="4916" w:type="dxa"/>
            <w:tcBorders>
              <w:top w:val="nil"/>
              <w:left w:val="nil"/>
              <w:bottom w:val="nil"/>
              <w:right w:val="nil"/>
            </w:tcBorders>
          </w:tcPr>
          <w:p w:rsidR="004D6A4E" w:rsidRPr="000D0519" w:rsidRDefault="004D6A4E" w:rsidP="00520195">
            <w:pPr>
              <w:pStyle w:val="ConsNonformat"/>
              <w:rPr>
                <w:rFonts w:ascii="Times New Roman" w:hAnsi="Times New Roman"/>
                <w:b/>
                <w:sz w:val="24"/>
                <w:szCs w:val="24"/>
              </w:rPr>
            </w:pPr>
            <w:r w:rsidRPr="000D0519">
              <w:rPr>
                <w:rFonts w:ascii="Times New Roman" w:hAnsi="Times New Roman"/>
                <w:b/>
                <w:sz w:val="24"/>
                <w:szCs w:val="24"/>
              </w:rPr>
              <w:t>от Арендодателя</w:t>
            </w:r>
          </w:p>
          <w:p w:rsidR="004D6A4E" w:rsidRPr="000D0519" w:rsidRDefault="004D6A4E" w:rsidP="00520195">
            <w:pPr>
              <w:pStyle w:val="ConsNonformat"/>
              <w:rPr>
                <w:rFonts w:ascii="Times New Roman" w:hAnsi="Times New Roman"/>
                <w:b/>
                <w:sz w:val="24"/>
                <w:szCs w:val="24"/>
              </w:rPr>
            </w:pPr>
          </w:p>
        </w:tc>
        <w:tc>
          <w:tcPr>
            <w:tcW w:w="4655" w:type="dxa"/>
            <w:tcBorders>
              <w:top w:val="nil"/>
              <w:left w:val="nil"/>
              <w:bottom w:val="nil"/>
              <w:right w:val="nil"/>
            </w:tcBorders>
          </w:tcPr>
          <w:p w:rsidR="004D6A4E" w:rsidRPr="000D0519" w:rsidRDefault="004D6A4E" w:rsidP="00520195">
            <w:pPr>
              <w:pStyle w:val="ConsNonformat"/>
              <w:rPr>
                <w:rFonts w:ascii="Times New Roman" w:hAnsi="Times New Roman"/>
                <w:b/>
                <w:sz w:val="24"/>
                <w:szCs w:val="24"/>
              </w:rPr>
            </w:pPr>
            <w:r w:rsidRPr="000D0519">
              <w:rPr>
                <w:rFonts w:ascii="Times New Roman" w:hAnsi="Times New Roman"/>
                <w:b/>
                <w:sz w:val="24"/>
                <w:szCs w:val="24"/>
              </w:rPr>
              <w:t>от Арендатора</w:t>
            </w:r>
          </w:p>
          <w:p w:rsidR="004D6A4E" w:rsidRPr="000D0519" w:rsidRDefault="004D6A4E" w:rsidP="00520195">
            <w:pPr>
              <w:pStyle w:val="ConsNonformat"/>
              <w:rPr>
                <w:rFonts w:ascii="Times New Roman" w:hAnsi="Times New Roman"/>
                <w:b/>
                <w:sz w:val="24"/>
                <w:szCs w:val="24"/>
              </w:rPr>
            </w:pPr>
          </w:p>
        </w:tc>
      </w:tr>
      <w:tr w:rsidR="004D6A4E" w:rsidRPr="000D0519" w:rsidTr="00520195">
        <w:trPr>
          <w:trHeight w:val="1691"/>
        </w:trPr>
        <w:tc>
          <w:tcPr>
            <w:tcW w:w="4916" w:type="dxa"/>
            <w:tcBorders>
              <w:top w:val="nil"/>
              <w:left w:val="nil"/>
              <w:bottom w:val="nil"/>
              <w:right w:val="nil"/>
            </w:tcBorders>
          </w:tcPr>
          <w:p w:rsidR="004D6A4E" w:rsidRPr="000D0519" w:rsidRDefault="004D6A4E" w:rsidP="00520195">
            <w:pPr>
              <w:pStyle w:val="ConsNonformat"/>
              <w:rPr>
                <w:rFonts w:ascii="Times New Roman" w:hAnsi="Times New Roman"/>
                <w:sz w:val="24"/>
                <w:szCs w:val="24"/>
              </w:rPr>
            </w:pPr>
            <w:r w:rsidRPr="000D0519">
              <w:rPr>
                <w:rFonts w:ascii="Times New Roman" w:hAnsi="Times New Roman"/>
                <w:sz w:val="24"/>
                <w:szCs w:val="24"/>
              </w:rPr>
              <w:t>Директор</w:t>
            </w:r>
            <w:r>
              <w:rPr>
                <w:rFonts w:ascii="Times New Roman" w:hAnsi="Times New Roman"/>
                <w:sz w:val="24"/>
                <w:szCs w:val="24"/>
              </w:rPr>
              <w:t xml:space="preserve"> ГБУК «НЭТ»</w:t>
            </w:r>
          </w:p>
          <w:p w:rsidR="004D6A4E" w:rsidRDefault="004D6A4E" w:rsidP="00520195">
            <w:pPr>
              <w:pStyle w:val="ConsNonformat"/>
              <w:rPr>
                <w:rFonts w:ascii="Times New Roman" w:hAnsi="Times New Roman"/>
                <w:sz w:val="24"/>
                <w:szCs w:val="24"/>
              </w:rPr>
            </w:pPr>
          </w:p>
          <w:p w:rsidR="004D6A4E" w:rsidRPr="000D0519" w:rsidRDefault="004D6A4E" w:rsidP="00520195">
            <w:pPr>
              <w:pStyle w:val="ConsNonformat"/>
              <w:rPr>
                <w:rFonts w:ascii="Times New Roman" w:hAnsi="Times New Roman"/>
                <w:sz w:val="24"/>
                <w:szCs w:val="24"/>
              </w:rPr>
            </w:pPr>
          </w:p>
          <w:p w:rsidR="004D6A4E" w:rsidRPr="000D0519" w:rsidRDefault="004D6A4E" w:rsidP="00520195">
            <w:pPr>
              <w:pStyle w:val="ConsNonformat"/>
              <w:rPr>
                <w:rFonts w:ascii="Times New Roman" w:hAnsi="Times New Roman"/>
                <w:sz w:val="24"/>
                <w:szCs w:val="24"/>
              </w:rPr>
            </w:pPr>
            <w:r w:rsidRPr="000D0519">
              <w:rPr>
                <w:rFonts w:ascii="Times New Roman" w:hAnsi="Times New Roman"/>
                <w:sz w:val="24"/>
                <w:szCs w:val="24"/>
              </w:rPr>
              <w:t>________</w:t>
            </w:r>
            <w:r>
              <w:rPr>
                <w:rFonts w:ascii="Times New Roman" w:hAnsi="Times New Roman"/>
                <w:sz w:val="24"/>
                <w:szCs w:val="24"/>
              </w:rPr>
              <w:t>_________</w:t>
            </w:r>
            <w:r w:rsidRPr="000D0519">
              <w:rPr>
                <w:rFonts w:ascii="Times New Roman" w:hAnsi="Times New Roman"/>
                <w:sz w:val="24"/>
                <w:szCs w:val="24"/>
              </w:rPr>
              <w:t xml:space="preserve">________ А.А. Шершень </w:t>
            </w:r>
          </w:p>
          <w:p w:rsidR="004D6A4E" w:rsidRPr="000D0519" w:rsidRDefault="004D6A4E" w:rsidP="00520195">
            <w:pPr>
              <w:pStyle w:val="ConsNonformat"/>
              <w:rPr>
                <w:rFonts w:ascii="Times New Roman" w:hAnsi="Times New Roman"/>
                <w:b/>
                <w:sz w:val="24"/>
                <w:szCs w:val="24"/>
              </w:rPr>
            </w:pPr>
            <w:r w:rsidRPr="000D0519">
              <w:rPr>
                <w:rFonts w:ascii="Times New Roman" w:hAnsi="Times New Roman"/>
                <w:sz w:val="24"/>
                <w:szCs w:val="24"/>
              </w:rPr>
              <w:t>М.П.</w:t>
            </w:r>
          </w:p>
        </w:tc>
        <w:tc>
          <w:tcPr>
            <w:tcW w:w="4655" w:type="dxa"/>
            <w:tcBorders>
              <w:top w:val="nil"/>
              <w:left w:val="nil"/>
              <w:bottom w:val="nil"/>
              <w:right w:val="nil"/>
            </w:tcBorders>
          </w:tcPr>
          <w:p w:rsidR="004D6A4E" w:rsidRDefault="004D6A4E" w:rsidP="00520195">
            <w:pPr>
              <w:pStyle w:val="ConsNonformat"/>
              <w:rPr>
                <w:rFonts w:ascii="Times New Roman" w:hAnsi="Times New Roman"/>
                <w:sz w:val="24"/>
                <w:szCs w:val="24"/>
              </w:rPr>
            </w:pPr>
          </w:p>
          <w:p w:rsidR="00C43A91" w:rsidRDefault="00C43A91" w:rsidP="00520195">
            <w:pPr>
              <w:pStyle w:val="ConsNonformat"/>
              <w:rPr>
                <w:rFonts w:ascii="Times New Roman" w:hAnsi="Times New Roman"/>
                <w:sz w:val="24"/>
                <w:szCs w:val="24"/>
              </w:rPr>
            </w:pPr>
          </w:p>
          <w:p w:rsidR="00C43A91" w:rsidRDefault="00C43A91" w:rsidP="00520195">
            <w:pPr>
              <w:pStyle w:val="ConsNonformat"/>
              <w:rPr>
                <w:rFonts w:ascii="Times New Roman" w:hAnsi="Times New Roman"/>
              </w:rPr>
            </w:pPr>
          </w:p>
          <w:p w:rsidR="004D6A4E" w:rsidRDefault="004D6A4E" w:rsidP="00520195">
            <w:pPr>
              <w:pStyle w:val="ConsNonformat"/>
              <w:rPr>
                <w:rFonts w:ascii="Times New Roman" w:hAnsi="Times New Roman"/>
                <w:sz w:val="24"/>
              </w:rPr>
            </w:pPr>
            <w:r>
              <w:rPr>
                <w:rFonts w:ascii="Times New Roman" w:hAnsi="Times New Roman"/>
                <w:sz w:val="24"/>
              </w:rPr>
              <w:t>___________________________</w:t>
            </w:r>
            <w:r w:rsidR="00C43A91">
              <w:rPr>
                <w:rFonts w:ascii="Times New Roman" w:hAnsi="Times New Roman"/>
                <w:sz w:val="24"/>
              </w:rPr>
              <w:t xml:space="preserve"> </w:t>
            </w:r>
          </w:p>
          <w:p w:rsidR="004D6A4E" w:rsidRPr="000D0519" w:rsidRDefault="004D6A4E" w:rsidP="00520195">
            <w:pPr>
              <w:pStyle w:val="ConsNonformat"/>
              <w:rPr>
                <w:rFonts w:ascii="Times New Roman" w:hAnsi="Times New Roman"/>
                <w:sz w:val="24"/>
                <w:szCs w:val="24"/>
              </w:rPr>
            </w:pPr>
            <w:r>
              <w:rPr>
                <w:rFonts w:ascii="Times New Roman" w:hAnsi="Times New Roman"/>
              </w:rPr>
              <w:t>М.П.</w:t>
            </w:r>
          </w:p>
          <w:p w:rsidR="004D6A4E" w:rsidRPr="000D0519" w:rsidRDefault="004D6A4E" w:rsidP="00520195">
            <w:pPr>
              <w:pStyle w:val="ConsNonformat"/>
              <w:rPr>
                <w:rFonts w:ascii="Times New Roman" w:hAnsi="Times New Roman"/>
                <w:b/>
                <w:sz w:val="24"/>
                <w:szCs w:val="24"/>
              </w:rPr>
            </w:pPr>
          </w:p>
        </w:tc>
      </w:tr>
    </w:tbl>
    <w:p w:rsidR="004D6A4E" w:rsidRPr="000D0519" w:rsidRDefault="004D6A4E"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BB6C21" w:rsidRPr="000D0519" w:rsidRDefault="00BB6C21"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BB6C21" w:rsidRPr="000D0519" w:rsidRDefault="00BB6C21"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B174E5" w:rsidRPr="000D0519" w:rsidRDefault="00B174E5" w:rsidP="000D0519">
      <w:pPr>
        <w:widowControl w:val="0"/>
        <w:autoSpaceDE w:val="0"/>
        <w:autoSpaceDN w:val="0"/>
        <w:adjustRightInd w:val="0"/>
        <w:spacing w:after="0" w:line="240" w:lineRule="auto"/>
        <w:jc w:val="right"/>
        <w:rPr>
          <w:rFonts w:ascii="Times New Roman" w:hAnsi="Times New Roman" w:cs="Times New Roman"/>
          <w:sz w:val="24"/>
          <w:szCs w:val="24"/>
        </w:rPr>
      </w:pPr>
    </w:p>
    <w:p w:rsidR="00A46619" w:rsidRDefault="00A46619" w:rsidP="000D0519">
      <w:pPr>
        <w:widowControl w:val="0"/>
        <w:autoSpaceDE w:val="0"/>
        <w:autoSpaceDN w:val="0"/>
        <w:adjustRightInd w:val="0"/>
        <w:spacing w:after="0" w:line="240" w:lineRule="auto"/>
        <w:jc w:val="right"/>
        <w:rPr>
          <w:rFonts w:ascii="Times New Roman" w:hAnsi="Times New Roman" w:cs="Times New Roman"/>
          <w:sz w:val="24"/>
          <w:szCs w:val="24"/>
        </w:rPr>
      </w:pPr>
    </w:p>
    <w:p w:rsidR="004508E4" w:rsidRDefault="004508E4" w:rsidP="000D0519">
      <w:pPr>
        <w:widowControl w:val="0"/>
        <w:autoSpaceDE w:val="0"/>
        <w:autoSpaceDN w:val="0"/>
        <w:adjustRightInd w:val="0"/>
        <w:spacing w:after="0" w:line="240" w:lineRule="auto"/>
        <w:jc w:val="right"/>
        <w:rPr>
          <w:rFonts w:ascii="Times New Roman" w:hAnsi="Times New Roman" w:cs="Times New Roman"/>
          <w:sz w:val="24"/>
          <w:szCs w:val="24"/>
        </w:rPr>
      </w:pPr>
    </w:p>
    <w:p w:rsidR="004508E4" w:rsidRDefault="004508E4" w:rsidP="000D0519">
      <w:pPr>
        <w:widowControl w:val="0"/>
        <w:autoSpaceDE w:val="0"/>
        <w:autoSpaceDN w:val="0"/>
        <w:adjustRightInd w:val="0"/>
        <w:spacing w:after="0" w:line="240" w:lineRule="auto"/>
        <w:jc w:val="right"/>
        <w:rPr>
          <w:rFonts w:ascii="Times New Roman" w:hAnsi="Times New Roman" w:cs="Times New Roman"/>
          <w:sz w:val="24"/>
          <w:szCs w:val="24"/>
        </w:rPr>
      </w:pPr>
    </w:p>
    <w:p w:rsidR="004508E4" w:rsidRDefault="004508E4" w:rsidP="000D0519">
      <w:pPr>
        <w:widowControl w:val="0"/>
        <w:autoSpaceDE w:val="0"/>
        <w:autoSpaceDN w:val="0"/>
        <w:adjustRightInd w:val="0"/>
        <w:spacing w:after="0" w:line="240" w:lineRule="auto"/>
        <w:jc w:val="right"/>
        <w:rPr>
          <w:rFonts w:ascii="Times New Roman" w:hAnsi="Times New Roman" w:cs="Times New Roman"/>
          <w:sz w:val="24"/>
          <w:szCs w:val="24"/>
        </w:rPr>
      </w:pP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lastRenderedPageBreak/>
        <w:t>Приложение № 2</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 xml:space="preserve">к договору № </w:t>
      </w:r>
      <w:r w:rsidR="00C43A91">
        <w:rPr>
          <w:rFonts w:ascii="Times New Roman" w:eastAsia="Times New Roman" w:hAnsi="Times New Roman" w:cs="Times New Roman"/>
          <w:kern w:val="1"/>
          <w:sz w:val="24"/>
          <w:szCs w:val="24"/>
          <w:lang w:eastAsia="ar-SA"/>
        </w:rPr>
        <w:t>____</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от «</w:t>
      </w:r>
      <w:r w:rsidR="00C43A91">
        <w:rPr>
          <w:rFonts w:ascii="Times New Roman" w:eastAsia="Times New Roman" w:hAnsi="Times New Roman" w:cs="Times New Roman"/>
          <w:kern w:val="1"/>
          <w:sz w:val="24"/>
          <w:szCs w:val="24"/>
          <w:lang w:eastAsia="ar-SA"/>
        </w:rPr>
        <w:t>____</w:t>
      </w:r>
      <w:r w:rsidRPr="00011D1E">
        <w:rPr>
          <w:rFonts w:ascii="Times New Roman" w:eastAsia="Times New Roman" w:hAnsi="Times New Roman" w:cs="Times New Roman"/>
          <w:kern w:val="1"/>
          <w:sz w:val="24"/>
          <w:szCs w:val="24"/>
          <w:lang w:eastAsia="ar-SA"/>
        </w:rPr>
        <w:t xml:space="preserve">» </w:t>
      </w:r>
      <w:r w:rsidR="00C43A91">
        <w:rPr>
          <w:rFonts w:ascii="Times New Roman" w:eastAsia="Times New Roman" w:hAnsi="Times New Roman" w:cs="Times New Roman"/>
          <w:kern w:val="1"/>
          <w:sz w:val="24"/>
          <w:szCs w:val="24"/>
          <w:lang w:eastAsia="ar-SA"/>
        </w:rPr>
        <w:t>_____</w:t>
      </w:r>
      <w:r w:rsidRPr="00011D1E">
        <w:rPr>
          <w:rFonts w:ascii="Times New Roman" w:eastAsia="Times New Roman" w:hAnsi="Times New Roman" w:cs="Times New Roman"/>
          <w:kern w:val="1"/>
          <w:sz w:val="24"/>
          <w:szCs w:val="24"/>
          <w:lang w:eastAsia="ar-SA"/>
        </w:rPr>
        <w:t xml:space="preserve"> 202</w:t>
      </w:r>
      <w:r w:rsidR="00C43A91">
        <w:rPr>
          <w:rFonts w:ascii="Times New Roman" w:eastAsia="Times New Roman" w:hAnsi="Times New Roman" w:cs="Times New Roman"/>
          <w:kern w:val="1"/>
          <w:sz w:val="24"/>
          <w:szCs w:val="24"/>
          <w:lang w:eastAsia="ar-SA"/>
        </w:rPr>
        <w:t>4</w:t>
      </w:r>
      <w:r w:rsidRPr="00011D1E">
        <w:rPr>
          <w:rFonts w:ascii="Times New Roman" w:eastAsia="Times New Roman" w:hAnsi="Times New Roman" w:cs="Times New Roman"/>
          <w:kern w:val="1"/>
          <w:sz w:val="24"/>
          <w:szCs w:val="24"/>
          <w:lang w:eastAsia="ar-SA"/>
        </w:rPr>
        <w:t xml:space="preserve">  г.</w:t>
      </w:r>
    </w:p>
    <w:p w:rsidR="006441B8" w:rsidRPr="000D0519" w:rsidRDefault="006441B8" w:rsidP="000D0519">
      <w:pPr>
        <w:widowControl w:val="0"/>
        <w:autoSpaceDE w:val="0"/>
        <w:autoSpaceDN w:val="0"/>
        <w:adjustRightInd w:val="0"/>
        <w:spacing w:after="0" w:line="240" w:lineRule="auto"/>
        <w:jc w:val="center"/>
        <w:rPr>
          <w:rFonts w:ascii="Times New Roman" w:hAnsi="Times New Roman" w:cs="Times New Roman"/>
          <w:sz w:val="24"/>
          <w:szCs w:val="24"/>
        </w:rPr>
      </w:pPr>
    </w:p>
    <w:p w:rsidR="00E713E9" w:rsidRPr="005B11F6" w:rsidRDefault="006441B8" w:rsidP="005B11F6">
      <w:pPr>
        <w:widowControl w:val="0"/>
        <w:autoSpaceDE w:val="0"/>
        <w:autoSpaceDN w:val="0"/>
        <w:adjustRightInd w:val="0"/>
        <w:spacing w:after="0" w:line="240" w:lineRule="auto"/>
        <w:jc w:val="center"/>
        <w:rPr>
          <w:rFonts w:ascii="Times New Roman" w:hAnsi="Times New Roman" w:cs="Times New Roman"/>
          <w:b/>
          <w:sz w:val="24"/>
          <w:szCs w:val="24"/>
        </w:rPr>
      </w:pPr>
      <w:r w:rsidRPr="000D0519">
        <w:rPr>
          <w:rFonts w:ascii="Times New Roman" w:hAnsi="Times New Roman" w:cs="Times New Roman"/>
          <w:b/>
          <w:sz w:val="24"/>
          <w:szCs w:val="24"/>
        </w:rPr>
        <w:t>Требования и условия оказания услуг с использова</w:t>
      </w:r>
      <w:r w:rsidR="00E713E9" w:rsidRPr="000D0519">
        <w:rPr>
          <w:rFonts w:ascii="Times New Roman" w:hAnsi="Times New Roman" w:cs="Times New Roman"/>
          <w:b/>
          <w:sz w:val="24"/>
          <w:szCs w:val="24"/>
        </w:rPr>
        <w:t>нием государственного имущества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71"/>
      </w:tblGrid>
      <w:tr w:rsidR="005B11F6" w:rsidRPr="005B11F6" w:rsidTr="00FA490C">
        <w:trPr>
          <w:trHeight w:val="1696"/>
        </w:trPr>
        <w:tc>
          <w:tcPr>
            <w:tcW w:w="2268" w:type="dxa"/>
            <w:vAlign w:val="center"/>
          </w:tcPr>
          <w:p w:rsidR="005B11F6" w:rsidRPr="005B11F6" w:rsidRDefault="005B11F6" w:rsidP="005B11F6">
            <w:pPr>
              <w:spacing w:line="240" w:lineRule="auto"/>
              <w:rPr>
                <w:rFonts w:ascii="Times New Roman" w:hAnsi="Times New Roman" w:cs="Times New Roman"/>
                <w:sz w:val="24"/>
                <w:szCs w:val="24"/>
              </w:rPr>
            </w:pPr>
            <w:r w:rsidRPr="005B11F6">
              <w:rPr>
                <w:rFonts w:ascii="Times New Roman" w:hAnsi="Times New Roman" w:cs="Times New Roman"/>
                <w:sz w:val="24"/>
                <w:szCs w:val="24"/>
              </w:rPr>
              <w:t>Требования к качеству, техническим характеристикам товаров (работ, услуг), поставка (выполнение, оказание) которых происходит с использованием государственного имущества</w:t>
            </w:r>
          </w:p>
        </w:tc>
        <w:tc>
          <w:tcPr>
            <w:tcW w:w="7371" w:type="dxa"/>
          </w:tcPr>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Услуги общественного питания, оказываемые с использованием государственного имущества, должны отвечать требованиям действующего законодательства РФ, предъявляемым к качеству указанных услуг, а также следующим требованиям:</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1. Организация буфетов в фойе театра должна быть осуществлена в дни проведения спектаклей в соответствии с репертуаром театра:</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1.1. организация работы 2 буфетов на двух этажах (</w:t>
            </w:r>
            <w:r w:rsidRPr="005B11F6">
              <w:rPr>
                <w:rFonts w:ascii="Times New Roman" w:hAnsi="Times New Roman" w:cs="Times New Roman"/>
                <w:color w:val="000000"/>
                <w:sz w:val="24"/>
                <w:szCs w:val="24"/>
              </w:rPr>
              <w:t xml:space="preserve">первый, второй) </w:t>
            </w:r>
            <w:r w:rsidRPr="005B11F6">
              <w:rPr>
                <w:rFonts w:ascii="Times New Roman" w:hAnsi="Times New Roman" w:cs="Times New Roman"/>
                <w:sz w:val="24"/>
                <w:szCs w:val="24"/>
              </w:rPr>
              <w:t>театра;</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1.2. обеспечение пропускной способности буфетов в дни проведения спектаклей в общем количестве не менее 600 чел.;</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1.3. буфетные витрины должны быть выполнены из материалов светлых тонов; витринные стекла в целях безопасности должны быть выполнены из закаленного стекла;</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 xml:space="preserve">1.4. обеспечение ассортиментного перечня в соответствии с типом объекта общественного питания: буфет согласно ГОСТ 30389-2013. «Межгосударственный стандарт. Услуги общественного питания. Предприятия общественного питания. Классификация и общие требования»; </w:t>
            </w:r>
          </w:p>
          <w:p w:rsidR="005B11F6" w:rsidRPr="005B11F6" w:rsidRDefault="005B11F6" w:rsidP="00FA490C">
            <w:pPr>
              <w:spacing w:after="0" w:line="240" w:lineRule="auto"/>
              <w:jc w:val="both"/>
              <w:rPr>
                <w:rFonts w:ascii="Times New Roman" w:hAnsi="Times New Roman" w:cs="Times New Roman"/>
                <w:color w:val="000000"/>
                <w:sz w:val="24"/>
                <w:szCs w:val="24"/>
                <w:shd w:val="clear" w:color="auto" w:fill="FFFFFF"/>
              </w:rPr>
            </w:pPr>
            <w:r w:rsidRPr="005B11F6">
              <w:rPr>
                <w:rFonts w:ascii="Times New Roman" w:hAnsi="Times New Roman" w:cs="Times New Roman"/>
                <w:sz w:val="24"/>
                <w:szCs w:val="24"/>
              </w:rPr>
              <w:t>1.5. требование к посуде -  чашки, блюдца, тарелк</w:t>
            </w:r>
            <w:proofErr w:type="gramStart"/>
            <w:r w:rsidRPr="005B11F6">
              <w:rPr>
                <w:rFonts w:ascii="Times New Roman" w:hAnsi="Times New Roman" w:cs="Times New Roman"/>
                <w:sz w:val="24"/>
                <w:szCs w:val="24"/>
              </w:rPr>
              <w:t>и-</w:t>
            </w:r>
            <w:proofErr w:type="gramEnd"/>
            <w:r w:rsidRPr="005B11F6">
              <w:rPr>
                <w:rFonts w:ascii="Times New Roman" w:hAnsi="Times New Roman" w:cs="Times New Roman"/>
                <w:sz w:val="24"/>
                <w:szCs w:val="24"/>
              </w:rPr>
              <w:t xml:space="preserve"> к</w:t>
            </w:r>
            <w:r w:rsidRPr="005B11F6">
              <w:rPr>
                <w:rFonts w:ascii="Times New Roman" w:hAnsi="Times New Roman" w:cs="Times New Roman"/>
                <w:color w:val="000000"/>
                <w:sz w:val="24"/>
                <w:szCs w:val="24"/>
                <w:shd w:val="clear" w:color="auto" w:fill="FFFFFF"/>
              </w:rPr>
              <w:t>ачественный белый фарфор, фужеры, бокалы – прозрачное стекло, на расчет 600 персон;</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color w:val="000000"/>
                <w:sz w:val="24"/>
                <w:szCs w:val="24"/>
                <w:shd w:val="clear" w:color="auto" w:fill="FFFFFF"/>
              </w:rPr>
              <w:t>1.6. столовые приборы:  хромированная сталь.</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1.7. обеспечение обслуживающего  персонала буфета,  униформой (белый верх, темный низ).</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1.8 соблюдение репертуарного графика театра:</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Работа буфетов:</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- 1 спектакль с 12.00 до 15.30</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- 2 спектакль с 17.00 до 21.30.</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 xml:space="preserve">1.9. Оснащение каждого буфета современными средствами </w:t>
            </w:r>
            <w:proofErr w:type="gramStart"/>
            <w:r w:rsidRPr="005B11F6">
              <w:rPr>
                <w:rFonts w:ascii="Times New Roman" w:hAnsi="Times New Roman" w:cs="Times New Roman"/>
                <w:sz w:val="24"/>
                <w:szCs w:val="24"/>
              </w:rPr>
              <w:t>расчета</w:t>
            </w:r>
            <w:proofErr w:type="gramEnd"/>
            <w:r w:rsidRPr="005B11F6">
              <w:rPr>
                <w:rFonts w:ascii="Times New Roman" w:hAnsi="Times New Roman" w:cs="Times New Roman"/>
                <w:sz w:val="24"/>
                <w:szCs w:val="24"/>
              </w:rPr>
              <w:t xml:space="preserve"> в том числе использование мониторов </w:t>
            </w:r>
            <w:r w:rsidRPr="005B11F6">
              <w:rPr>
                <w:rFonts w:ascii="Times New Roman" w:hAnsi="Times New Roman" w:cs="Times New Roman"/>
                <w:sz w:val="24"/>
                <w:szCs w:val="24"/>
                <w:lang w:val="en-US"/>
              </w:rPr>
              <w:t>IIKO</w:t>
            </w:r>
            <w:r w:rsidRPr="005B11F6">
              <w:rPr>
                <w:rFonts w:ascii="Times New Roman" w:hAnsi="Times New Roman" w:cs="Times New Roman"/>
                <w:sz w:val="24"/>
                <w:szCs w:val="24"/>
              </w:rPr>
              <w:t xml:space="preserve"> с программным обеспечением 7 версии и с дублирующим экраном; терминалом для безналичных расчетов с потребителями с помощью банковских карт для бесконтактных оплат.</w:t>
            </w:r>
          </w:p>
          <w:p w:rsidR="005B11F6" w:rsidRPr="005B11F6" w:rsidRDefault="005B11F6" w:rsidP="00FA490C">
            <w:pPr>
              <w:spacing w:after="0" w:line="240" w:lineRule="auto"/>
              <w:jc w:val="both"/>
              <w:rPr>
                <w:rFonts w:ascii="Times New Roman" w:hAnsi="Times New Roman" w:cs="Times New Roman"/>
                <w:sz w:val="24"/>
                <w:szCs w:val="24"/>
              </w:rPr>
            </w:pPr>
            <w:r w:rsidRPr="005B11F6">
              <w:rPr>
                <w:rFonts w:ascii="Times New Roman" w:hAnsi="Times New Roman" w:cs="Times New Roman"/>
                <w:sz w:val="24"/>
                <w:szCs w:val="24"/>
              </w:rPr>
              <w:t>2. При организации общественного питания в театре услуги общественного питания должны соответствовать требованиям законодательства, предъявляемые к качеству указанных услуг.</w:t>
            </w:r>
          </w:p>
        </w:tc>
      </w:tr>
    </w:tbl>
    <w:p w:rsidR="00E713E9" w:rsidRDefault="00E713E9"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FA490C" w:rsidRDefault="00FA490C" w:rsidP="00FA490C">
      <w:pPr>
        <w:widowControl w:val="0"/>
        <w:autoSpaceDE w:val="0"/>
        <w:autoSpaceDN w:val="0"/>
        <w:adjustRightInd w:val="0"/>
        <w:spacing w:after="0" w:line="240" w:lineRule="auto"/>
        <w:jc w:val="center"/>
        <w:rPr>
          <w:rFonts w:ascii="Times New Roman" w:hAnsi="Times New Roman" w:cs="Times New Roman"/>
          <w:b/>
          <w:sz w:val="24"/>
          <w:szCs w:val="24"/>
        </w:rPr>
      </w:pPr>
      <w:r w:rsidRPr="000D0519">
        <w:rPr>
          <w:rFonts w:ascii="Times New Roman" w:hAnsi="Times New Roman" w:cs="Times New Roman"/>
          <w:b/>
          <w:sz w:val="24"/>
          <w:szCs w:val="24"/>
        </w:rPr>
        <w:t>Подписи Сторон:</w:t>
      </w:r>
    </w:p>
    <w:p w:rsidR="00FA490C" w:rsidRDefault="00FA490C" w:rsidP="00FA490C">
      <w:pPr>
        <w:widowControl w:val="0"/>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4655"/>
      </w:tblGrid>
      <w:tr w:rsidR="00FA490C" w:rsidRPr="000D0519" w:rsidTr="00854126">
        <w:trPr>
          <w:trHeight w:val="432"/>
        </w:trPr>
        <w:tc>
          <w:tcPr>
            <w:tcW w:w="4916" w:type="dxa"/>
            <w:tcBorders>
              <w:top w:val="nil"/>
              <w:left w:val="nil"/>
              <w:bottom w:val="nil"/>
              <w:right w:val="nil"/>
            </w:tcBorders>
          </w:tcPr>
          <w:p w:rsidR="00FA490C" w:rsidRPr="000D0519" w:rsidRDefault="00FA490C" w:rsidP="00854126">
            <w:pPr>
              <w:pStyle w:val="ConsNonformat"/>
              <w:rPr>
                <w:rFonts w:ascii="Times New Roman" w:hAnsi="Times New Roman"/>
                <w:b/>
                <w:sz w:val="24"/>
                <w:szCs w:val="24"/>
              </w:rPr>
            </w:pPr>
            <w:r w:rsidRPr="000D0519">
              <w:rPr>
                <w:rFonts w:ascii="Times New Roman" w:hAnsi="Times New Roman"/>
                <w:b/>
                <w:sz w:val="24"/>
                <w:szCs w:val="24"/>
              </w:rPr>
              <w:t>от Арендодателя</w:t>
            </w:r>
          </w:p>
          <w:p w:rsidR="00FA490C" w:rsidRPr="000D0519" w:rsidRDefault="00FA490C" w:rsidP="00854126">
            <w:pPr>
              <w:pStyle w:val="ConsNonformat"/>
              <w:rPr>
                <w:rFonts w:ascii="Times New Roman" w:hAnsi="Times New Roman"/>
                <w:b/>
                <w:sz w:val="24"/>
                <w:szCs w:val="24"/>
              </w:rPr>
            </w:pPr>
          </w:p>
        </w:tc>
        <w:tc>
          <w:tcPr>
            <w:tcW w:w="4655" w:type="dxa"/>
            <w:tcBorders>
              <w:top w:val="nil"/>
              <w:left w:val="nil"/>
              <w:bottom w:val="nil"/>
              <w:right w:val="nil"/>
            </w:tcBorders>
          </w:tcPr>
          <w:p w:rsidR="00FA490C" w:rsidRPr="000D0519" w:rsidRDefault="00FA490C" w:rsidP="00854126">
            <w:pPr>
              <w:pStyle w:val="ConsNonformat"/>
              <w:rPr>
                <w:rFonts w:ascii="Times New Roman" w:hAnsi="Times New Roman"/>
                <w:b/>
                <w:sz w:val="24"/>
                <w:szCs w:val="24"/>
              </w:rPr>
            </w:pPr>
            <w:r w:rsidRPr="000D0519">
              <w:rPr>
                <w:rFonts w:ascii="Times New Roman" w:hAnsi="Times New Roman"/>
                <w:b/>
                <w:sz w:val="24"/>
                <w:szCs w:val="24"/>
              </w:rPr>
              <w:t>от Арендатора</w:t>
            </w:r>
          </w:p>
          <w:p w:rsidR="00FA490C" w:rsidRPr="000D0519" w:rsidRDefault="00FA490C" w:rsidP="00854126">
            <w:pPr>
              <w:pStyle w:val="ConsNonformat"/>
              <w:rPr>
                <w:rFonts w:ascii="Times New Roman" w:hAnsi="Times New Roman"/>
                <w:b/>
                <w:sz w:val="24"/>
                <w:szCs w:val="24"/>
              </w:rPr>
            </w:pPr>
          </w:p>
        </w:tc>
      </w:tr>
      <w:tr w:rsidR="00FA490C" w:rsidRPr="000D0519" w:rsidTr="00854126">
        <w:trPr>
          <w:trHeight w:val="1691"/>
        </w:trPr>
        <w:tc>
          <w:tcPr>
            <w:tcW w:w="4916" w:type="dxa"/>
            <w:tcBorders>
              <w:top w:val="nil"/>
              <w:left w:val="nil"/>
              <w:bottom w:val="nil"/>
              <w:right w:val="nil"/>
            </w:tcBorders>
          </w:tcPr>
          <w:p w:rsidR="00FA490C" w:rsidRPr="000D0519" w:rsidRDefault="00FA490C" w:rsidP="00854126">
            <w:pPr>
              <w:pStyle w:val="ConsNonformat"/>
              <w:rPr>
                <w:rFonts w:ascii="Times New Roman" w:hAnsi="Times New Roman"/>
                <w:sz w:val="24"/>
                <w:szCs w:val="24"/>
              </w:rPr>
            </w:pPr>
            <w:r w:rsidRPr="000D0519">
              <w:rPr>
                <w:rFonts w:ascii="Times New Roman" w:hAnsi="Times New Roman"/>
                <w:sz w:val="24"/>
                <w:szCs w:val="24"/>
              </w:rPr>
              <w:t>Директор</w:t>
            </w:r>
            <w:r>
              <w:rPr>
                <w:rFonts w:ascii="Times New Roman" w:hAnsi="Times New Roman"/>
                <w:sz w:val="24"/>
                <w:szCs w:val="24"/>
              </w:rPr>
              <w:t xml:space="preserve"> ГБУК «НЭТ»</w:t>
            </w:r>
          </w:p>
          <w:p w:rsidR="00FA490C" w:rsidRDefault="00FA490C" w:rsidP="00854126">
            <w:pPr>
              <w:pStyle w:val="ConsNonformat"/>
              <w:rPr>
                <w:rFonts w:ascii="Times New Roman" w:hAnsi="Times New Roman"/>
                <w:sz w:val="24"/>
                <w:szCs w:val="24"/>
              </w:rPr>
            </w:pPr>
          </w:p>
          <w:p w:rsidR="00FA490C" w:rsidRPr="000D0519" w:rsidRDefault="00FA490C" w:rsidP="00854126">
            <w:pPr>
              <w:pStyle w:val="ConsNonformat"/>
              <w:rPr>
                <w:rFonts w:ascii="Times New Roman" w:hAnsi="Times New Roman"/>
                <w:sz w:val="24"/>
                <w:szCs w:val="24"/>
              </w:rPr>
            </w:pPr>
          </w:p>
          <w:p w:rsidR="00FA490C" w:rsidRPr="000D0519" w:rsidRDefault="00FA490C" w:rsidP="00854126">
            <w:pPr>
              <w:pStyle w:val="ConsNonformat"/>
              <w:rPr>
                <w:rFonts w:ascii="Times New Roman" w:hAnsi="Times New Roman"/>
                <w:sz w:val="24"/>
                <w:szCs w:val="24"/>
              </w:rPr>
            </w:pPr>
            <w:r w:rsidRPr="000D0519">
              <w:rPr>
                <w:rFonts w:ascii="Times New Roman" w:hAnsi="Times New Roman"/>
                <w:sz w:val="24"/>
                <w:szCs w:val="24"/>
              </w:rPr>
              <w:t>________</w:t>
            </w:r>
            <w:r>
              <w:rPr>
                <w:rFonts w:ascii="Times New Roman" w:hAnsi="Times New Roman"/>
                <w:sz w:val="24"/>
                <w:szCs w:val="24"/>
              </w:rPr>
              <w:t>_________</w:t>
            </w:r>
            <w:r w:rsidRPr="000D0519">
              <w:rPr>
                <w:rFonts w:ascii="Times New Roman" w:hAnsi="Times New Roman"/>
                <w:sz w:val="24"/>
                <w:szCs w:val="24"/>
              </w:rPr>
              <w:t xml:space="preserve">________ А.А. Шершень </w:t>
            </w:r>
          </w:p>
          <w:p w:rsidR="00FA490C" w:rsidRPr="000D0519" w:rsidRDefault="00FA490C" w:rsidP="00854126">
            <w:pPr>
              <w:pStyle w:val="ConsNonformat"/>
              <w:rPr>
                <w:rFonts w:ascii="Times New Roman" w:hAnsi="Times New Roman"/>
                <w:b/>
                <w:sz w:val="24"/>
                <w:szCs w:val="24"/>
              </w:rPr>
            </w:pPr>
            <w:r w:rsidRPr="000D0519">
              <w:rPr>
                <w:rFonts w:ascii="Times New Roman" w:hAnsi="Times New Roman"/>
                <w:sz w:val="24"/>
                <w:szCs w:val="24"/>
              </w:rPr>
              <w:t>М.П.</w:t>
            </w:r>
          </w:p>
        </w:tc>
        <w:tc>
          <w:tcPr>
            <w:tcW w:w="4655" w:type="dxa"/>
            <w:tcBorders>
              <w:top w:val="nil"/>
              <w:left w:val="nil"/>
              <w:bottom w:val="nil"/>
              <w:right w:val="nil"/>
            </w:tcBorders>
          </w:tcPr>
          <w:p w:rsidR="00C43A91" w:rsidRDefault="00C43A91" w:rsidP="00854126">
            <w:pPr>
              <w:pStyle w:val="ConsNonformat"/>
              <w:rPr>
                <w:rFonts w:ascii="Times New Roman" w:hAnsi="Times New Roman"/>
                <w:sz w:val="24"/>
                <w:szCs w:val="24"/>
              </w:rPr>
            </w:pPr>
          </w:p>
          <w:p w:rsidR="00C43A91" w:rsidRDefault="00C43A91" w:rsidP="00854126">
            <w:pPr>
              <w:pStyle w:val="ConsNonformat"/>
              <w:rPr>
                <w:rFonts w:ascii="Times New Roman" w:hAnsi="Times New Roman"/>
                <w:sz w:val="24"/>
                <w:szCs w:val="24"/>
              </w:rPr>
            </w:pPr>
          </w:p>
          <w:p w:rsidR="00C43A91" w:rsidRDefault="00C43A91" w:rsidP="00854126">
            <w:pPr>
              <w:pStyle w:val="ConsNonformat"/>
              <w:rPr>
                <w:rFonts w:ascii="Times New Roman" w:hAnsi="Times New Roman"/>
                <w:sz w:val="24"/>
                <w:szCs w:val="24"/>
              </w:rPr>
            </w:pPr>
          </w:p>
          <w:p w:rsidR="00FA490C" w:rsidRDefault="00FA490C" w:rsidP="00854126">
            <w:pPr>
              <w:pStyle w:val="ConsNonformat"/>
              <w:rPr>
                <w:rFonts w:ascii="Times New Roman" w:hAnsi="Times New Roman"/>
                <w:sz w:val="24"/>
              </w:rPr>
            </w:pPr>
            <w:r>
              <w:rPr>
                <w:rFonts w:ascii="Times New Roman" w:hAnsi="Times New Roman"/>
                <w:sz w:val="24"/>
              </w:rPr>
              <w:t>___________________________</w:t>
            </w:r>
          </w:p>
          <w:p w:rsidR="00C43A91" w:rsidRDefault="00C43A91" w:rsidP="00854126">
            <w:pPr>
              <w:pStyle w:val="ConsNonformat"/>
              <w:rPr>
                <w:rFonts w:ascii="Times New Roman" w:hAnsi="Times New Roman"/>
                <w:sz w:val="24"/>
              </w:rPr>
            </w:pPr>
          </w:p>
          <w:p w:rsidR="00FA490C" w:rsidRPr="000D0519" w:rsidRDefault="00FA490C" w:rsidP="00854126">
            <w:pPr>
              <w:pStyle w:val="ConsNonformat"/>
              <w:rPr>
                <w:rFonts w:ascii="Times New Roman" w:hAnsi="Times New Roman"/>
                <w:sz w:val="24"/>
                <w:szCs w:val="24"/>
              </w:rPr>
            </w:pPr>
            <w:r>
              <w:rPr>
                <w:rFonts w:ascii="Times New Roman" w:hAnsi="Times New Roman"/>
              </w:rPr>
              <w:t>М.П.</w:t>
            </w:r>
          </w:p>
          <w:p w:rsidR="00FA490C" w:rsidRPr="000D0519" w:rsidRDefault="00FA490C" w:rsidP="00854126">
            <w:pPr>
              <w:pStyle w:val="ConsNonformat"/>
              <w:rPr>
                <w:rFonts w:ascii="Times New Roman" w:hAnsi="Times New Roman"/>
                <w:b/>
                <w:sz w:val="24"/>
                <w:szCs w:val="24"/>
              </w:rPr>
            </w:pPr>
          </w:p>
        </w:tc>
      </w:tr>
    </w:tbl>
    <w:p w:rsidR="00FA490C" w:rsidRDefault="00FA490C"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lastRenderedPageBreak/>
        <w:t>Приложение № 2</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 xml:space="preserve">к договору № </w:t>
      </w:r>
      <w:r w:rsidR="00C43A91">
        <w:rPr>
          <w:rFonts w:ascii="Times New Roman" w:eastAsia="Times New Roman" w:hAnsi="Times New Roman" w:cs="Times New Roman"/>
          <w:kern w:val="1"/>
          <w:sz w:val="24"/>
          <w:szCs w:val="24"/>
          <w:lang w:eastAsia="ar-SA"/>
        </w:rPr>
        <w:t>_____</w:t>
      </w:r>
    </w:p>
    <w:p w:rsidR="00011D1E" w:rsidRPr="00011D1E" w:rsidRDefault="00011D1E" w:rsidP="00011D1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011D1E">
        <w:rPr>
          <w:rFonts w:ascii="Times New Roman" w:eastAsia="Times New Roman" w:hAnsi="Times New Roman" w:cs="Times New Roman"/>
          <w:kern w:val="1"/>
          <w:sz w:val="24"/>
          <w:szCs w:val="24"/>
          <w:lang w:eastAsia="ar-SA"/>
        </w:rPr>
        <w:t>от «</w:t>
      </w:r>
      <w:r w:rsidR="00C43A91">
        <w:rPr>
          <w:rFonts w:ascii="Times New Roman" w:eastAsia="Times New Roman" w:hAnsi="Times New Roman" w:cs="Times New Roman"/>
          <w:kern w:val="1"/>
          <w:sz w:val="24"/>
          <w:szCs w:val="24"/>
          <w:lang w:eastAsia="ar-SA"/>
        </w:rPr>
        <w:t>_____</w:t>
      </w:r>
      <w:r w:rsidRPr="00011D1E">
        <w:rPr>
          <w:rFonts w:ascii="Times New Roman" w:eastAsia="Times New Roman" w:hAnsi="Times New Roman" w:cs="Times New Roman"/>
          <w:kern w:val="1"/>
          <w:sz w:val="24"/>
          <w:szCs w:val="24"/>
          <w:lang w:eastAsia="ar-SA"/>
        </w:rPr>
        <w:t xml:space="preserve">» </w:t>
      </w:r>
      <w:r w:rsidR="00C43A91">
        <w:rPr>
          <w:rFonts w:ascii="Times New Roman" w:eastAsia="Times New Roman" w:hAnsi="Times New Roman" w:cs="Times New Roman"/>
          <w:kern w:val="1"/>
          <w:sz w:val="24"/>
          <w:szCs w:val="24"/>
          <w:lang w:eastAsia="ar-SA"/>
        </w:rPr>
        <w:t>________</w:t>
      </w:r>
      <w:r w:rsidRPr="00011D1E">
        <w:rPr>
          <w:rFonts w:ascii="Times New Roman" w:eastAsia="Times New Roman" w:hAnsi="Times New Roman" w:cs="Times New Roman"/>
          <w:kern w:val="1"/>
          <w:sz w:val="24"/>
          <w:szCs w:val="24"/>
          <w:lang w:eastAsia="ar-SA"/>
        </w:rPr>
        <w:t xml:space="preserve"> 202</w:t>
      </w:r>
      <w:r w:rsidR="00C43A91">
        <w:rPr>
          <w:rFonts w:ascii="Times New Roman" w:eastAsia="Times New Roman" w:hAnsi="Times New Roman" w:cs="Times New Roman"/>
          <w:kern w:val="1"/>
          <w:sz w:val="24"/>
          <w:szCs w:val="24"/>
          <w:lang w:eastAsia="ar-SA"/>
        </w:rPr>
        <w:t>4</w:t>
      </w:r>
      <w:r w:rsidRPr="00011D1E">
        <w:rPr>
          <w:rFonts w:ascii="Times New Roman" w:eastAsia="Times New Roman" w:hAnsi="Times New Roman" w:cs="Times New Roman"/>
          <w:kern w:val="1"/>
          <w:sz w:val="24"/>
          <w:szCs w:val="24"/>
          <w:lang w:eastAsia="ar-SA"/>
        </w:rPr>
        <w:t xml:space="preserve">  г.</w:t>
      </w:r>
    </w:p>
    <w:p w:rsidR="00FA490C" w:rsidRDefault="00FA490C"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FA490C" w:rsidRPr="000D0519" w:rsidRDefault="00FA490C" w:rsidP="000D0519">
      <w:pPr>
        <w:widowControl w:val="0"/>
        <w:autoSpaceDE w:val="0"/>
        <w:autoSpaceDN w:val="0"/>
        <w:adjustRightInd w:val="0"/>
        <w:spacing w:after="0" w:line="240" w:lineRule="auto"/>
        <w:jc w:val="center"/>
        <w:rPr>
          <w:rFonts w:ascii="Times New Roman" w:hAnsi="Times New Roman" w:cs="Times New Roman"/>
          <w:b/>
          <w:sz w:val="24"/>
          <w:szCs w:val="24"/>
        </w:rPr>
      </w:pPr>
    </w:p>
    <w:p w:rsidR="00520195" w:rsidRDefault="00FA490C" w:rsidP="00FA49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АССОРТИМЕНТ ДЛЯ БУФЕТА</w:t>
      </w:r>
    </w:p>
    <w:p w:rsidR="00FA490C" w:rsidRPr="00520195" w:rsidRDefault="00FA490C" w:rsidP="00FA490C">
      <w:pPr>
        <w:spacing w:after="0" w:line="240" w:lineRule="auto"/>
        <w:jc w:val="center"/>
        <w:rPr>
          <w:rFonts w:ascii="Times New Roman" w:hAnsi="Times New Roman" w:cs="Times New Roman"/>
          <w:b/>
          <w:sz w:val="24"/>
          <w:szCs w:val="24"/>
        </w:rPr>
      </w:pP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Бутерброд с семгой,</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Бутерброд с красной икрой,</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Мини пирожки в ассортименте,</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Бутерброд с ветчиной,</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Бутерброд с копченой колбасой,</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Ролл «Мексиканский»,</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Ролл «Цезарь»,</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Канапе в ассортименте,</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Сет мясной,</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Сет овощной,</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Сет рыбный,</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Сет сырный,</w:t>
      </w:r>
    </w:p>
    <w:p w:rsidR="00520195" w:rsidRPr="00C3264A" w:rsidRDefault="00520195" w:rsidP="00520195">
      <w:pPr>
        <w:spacing w:after="0" w:line="240" w:lineRule="auto"/>
        <w:rPr>
          <w:rFonts w:ascii="Times New Roman" w:hAnsi="Times New Roman" w:cs="Times New Roman"/>
          <w:sz w:val="24"/>
          <w:szCs w:val="24"/>
        </w:rPr>
      </w:pPr>
      <w:proofErr w:type="spellStart"/>
      <w:r w:rsidRPr="00C3264A">
        <w:rPr>
          <w:rFonts w:ascii="Times New Roman" w:hAnsi="Times New Roman" w:cs="Times New Roman"/>
          <w:sz w:val="24"/>
          <w:szCs w:val="24"/>
        </w:rPr>
        <w:t>Брускетты</w:t>
      </w:r>
      <w:proofErr w:type="spellEnd"/>
      <w:r w:rsidRPr="00C3264A">
        <w:rPr>
          <w:rFonts w:ascii="Times New Roman" w:hAnsi="Times New Roman" w:cs="Times New Roman"/>
          <w:sz w:val="24"/>
          <w:szCs w:val="24"/>
        </w:rPr>
        <w:t xml:space="preserve"> в ассортименте,</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Профитроли,</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Эклеры,</w:t>
      </w:r>
    </w:p>
    <w:p w:rsidR="00520195" w:rsidRPr="00C3264A" w:rsidRDefault="00520195" w:rsidP="00520195">
      <w:pPr>
        <w:spacing w:after="0" w:line="240" w:lineRule="auto"/>
        <w:rPr>
          <w:rFonts w:ascii="Times New Roman" w:hAnsi="Times New Roman" w:cs="Times New Roman"/>
          <w:sz w:val="24"/>
          <w:szCs w:val="24"/>
        </w:rPr>
      </w:pPr>
      <w:proofErr w:type="spellStart"/>
      <w:r w:rsidRPr="00C3264A">
        <w:rPr>
          <w:rFonts w:ascii="Times New Roman" w:hAnsi="Times New Roman" w:cs="Times New Roman"/>
          <w:sz w:val="24"/>
          <w:szCs w:val="24"/>
        </w:rPr>
        <w:t>Маффин</w:t>
      </w:r>
      <w:proofErr w:type="spellEnd"/>
      <w:r w:rsidRPr="00C3264A">
        <w:rPr>
          <w:rFonts w:ascii="Times New Roman" w:hAnsi="Times New Roman" w:cs="Times New Roman"/>
          <w:sz w:val="24"/>
          <w:szCs w:val="24"/>
        </w:rPr>
        <w:t>,</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Конфеты ручной работы,</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Минеральная вода газированная,</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Минеральная вода негазированная,</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Лимонад в ассортименте,</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Сок в ассортименте,</w:t>
      </w:r>
    </w:p>
    <w:p w:rsidR="00520195" w:rsidRPr="00520195" w:rsidRDefault="00520195" w:rsidP="00520195">
      <w:pPr>
        <w:spacing w:after="0" w:line="240" w:lineRule="auto"/>
        <w:rPr>
          <w:rFonts w:ascii="Times New Roman" w:hAnsi="Times New Roman" w:cs="Times New Roman"/>
          <w:b/>
          <w:sz w:val="24"/>
          <w:szCs w:val="24"/>
        </w:rPr>
      </w:pPr>
      <w:r w:rsidRPr="00520195">
        <w:rPr>
          <w:rFonts w:ascii="Times New Roman" w:hAnsi="Times New Roman" w:cs="Times New Roman"/>
          <w:b/>
          <w:sz w:val="24"/>
          <w:szCs w:val="24"/>
        </w:rPr>
        <w:t>Алкоголь:</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 xml:space="preserve">Вино белое сухое, </w:t>
      </w:r>
      <w:proofErr w:type="spellStart"/>
      <w:proofErr w:type="gramStart"/>
      <w:r w:rsidRPr="00C3264A">
        <w:rPr>
          <w:rFonts w:ascii="Times New Roman" w:hAnsi="Times New Roman" w:cs="Times New Roman"/>
          <w:sz w:val="24"/>
          <w:szCs w:val="24"/>
        </w:rPr>
        <w:t>п</w:t>
      </w:r>
      <w:proofErr w:type="spellEnd"/>
      <w:proofErr w:type="gramEnd"/>
      <w:r w:rsidRPr="00C3264A">
        <w:rPr>
          <w:rFonts w:ascii="Times New Roman" w:hAnsi="Times New Roman" w:cs="Times New Roman"/>
          <w:sz w:val="24"/>
          <w:szCs w:val="24"/>
        </w:rPr>
        <w:t>/сухое,</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 xml:space="preserve">Вино красное сухое, </w:t>
      </w:r>
      <w:proofErr w:type="spellStart"/>
      <w:proofErr w:type="gramStart"/>
      <w:r w:rsidRPr="00C3264A">
        <w:rPr>
          <w:rFonts w:ascii="Times New Roman" w:hAnsi="Times New Roman" w:cs="Times New Roman"/>
          <w:sz w:val="24"/>
          <w:szCs w:val="24"/>
        </w:rPr>
        <w:t>п</w:t>
      </w:r>
      <w:proofErr w:type="spellEnd"/>
      <w:proofErr w:type="gramEnd"/>
      <w:r w:rsidRPr="00C3264A">
        <w:rPr>
          <w:rFonts w:ascii="Times New Roman" w:hAnsi="Times New Roman" w:cs="Times New Roman"/>
          <w:sz w:val="24"/>
          <w:szCs w:val="24"/>
        </w:rPr>
        <w:t>/сухое,</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Вино игристое,</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Коньяк,</w:t>
      </w:r>
    </w:p>
    <w:p w:rsidR="00520195" w:rsidRPr="00C3264A" w:rsidRDefault="00520195" w:rsidP="00520195">
      <w:pPr>
        <w:spacing w:after="0" w:line="240" w:lineRule="auto"/>
        <w:rPr>
          <w:rFonts w:ascii="Times New Roman" w:hAnsi="Times New Roman" w:cs="Times New Roman"/>
          <w:sz w:val="24"/>
          <w:szCs w:val="24"/>
        </w:rPr>
      </w:pPr>
      <w:r w:rsidRPr="00C3264A">
        <w:rPr>
          <w:rFonts w:ascii="Times New Roman" w:hAnsi="Times New Roman" w:cs="Times New Roman"/>
          <w:sz w:val="24"/>
          <w:szCs w:val="24"/>
        </w:rPr>
        <w:t>Виски,</w:t>
      </w:r>
    </w:p>
    <w:p w:rsidR="00520195" w:rsidRPr="00C3264A" w:rsidRDefault="00E35B80" w:rsidP="00520195">
      <w:pPr>
        <w:spacing w:after="0" w:line="240" w:lineRule="auto"/>
        <w:rPr>
          <w:rFonts w:ascii="Times New Roman" w:hAnsi="Times New Roman" w:cs="Times New Roman"/>
          <w:sz w:val="24"/>
          <w:szCs w:val="24"/>
        </w:rPr>
      </w:pPr>
      <w:r>
        <w:rPr>
          <w:rFonts w:ascii="Times New Roman" w:hAnsi="Times New Roman" w:cs="Times New Roman"/>
          <w:sz w:val="24"/>
          <w:szCs w:val="24"/>
        </w:rPr>
        <w:t>Водка.</w:t>
      </w:r>
    </w:p>
    <w:p w:rsidR="00520195" w:rsidRDefault="00FA490C" w:rsidP="00520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Допускается </w:t>
      </w:r>
      <w:r w:rsidR="00520195" w:rsidRPr="00C3264A">
        <w:rPr>
          <w:rFonts w:ascii="Times New Roman" w:hAnsi="Times New Roman" w:cs="Times New Roman"/>
          <w:sz w:val="24"/>
          <w:szCs w:val="24"/>
        </w:rPr>
        <w:t xml:space="preserve"> расширение ассортимента по мере изучения спроса.</w:t>
      </w:r>
    </w:p>
    <w:p w:rsidR="00520195" w:rsidRDefault="00520195" w:rsidP="00520195">
      <w:pPr>
        <w:spacing w:after="0" w:line="240" w:lineRule="auto"/>
        <w:rPr>
          <w:rFonts w:ascii="Times New Roman" w:hAnsi="Times New Roman" w:cs="Times New Roman"/>
          <w:sz w:val="24"/>
          <w:szCs w:val="24"/>
        </w:rPr>
      </w:pPr>
    </w:p>
    <w:p w:rsidR="00FA490C" w:rsidRDefault="00FA490C" w:rsidP="00520195">
      <w:pPr>
        <w:spacing w:after="0" w:line="240" w:lineRule="auto"/>
        <w:rPr>
          <w:rFonts w:ascii="Times New Roman" w:hAnsi="Times New Roman" w:cs="Times New Roman"/>
          <w:sz w:val="24"/>
          <w:szCs w:val="24"/>
        </w:rPr>
      </w:pPr>
    </w:p>
    <w:p w:rsidR="00FA490C" w:rsidRDefault="00FA490C" w:rsidP="00520195">
      <w:pPr>
        <w:spacing w:after="0" w:line="240" w:lineRule="auto"/>
        <w:rPr>
          <w:rFonts w:ascii="Times New Roman" w:hAnsi="Times New Roman" w:cs="Times New Roman"/>
          <w:sz w:val="24"/>
          <w:szCs w:val="24"/>
        </w:rPr>
      </w:pPr>
    </w:p>
    <w:p w:rsidR="00FA490C" w:rsidRDefault="00FA490C" w:rsidP="00520195">
      <w:pPr>
        <w:spacing w:after="0" w:line="240" w:lineRule="auto"/>
        <w:rPr>
          <w:rFonts w:ascii="Times New Roman" w:hAnsi="Times New Roman" w:cs="Times New Roman"/>
          <w:sz w:val="24"/>
          <w:szCs w:val="24"/>
        </w:rPr>
      </w:pPr>
    </w:p>
    <w:p w:rsidR="005B11F6" w:rsidRDefault="006441B8" w:rsidP="000D0519">
      <w:pPr>
        <w:widowControl w:val="0"/>
        <w:autoSpaceDE w:val="0"/>
        <w:autoSpaceDN w:val="0"/>
        <w:adjustRightInd w:val="0"/>
        <w:spacing w:after="0" w:line="240" w:lineRule="auto"/>
        <w:jc w:val="center"/>
        <w:rPr>
          <w:rFonts w:ascii="Times New Roman" w:hAnsi="Times New Roman" w:cs="Times New Roman"/>
          <w:b/>
          <w:sz w:val="24"/>
          <w:szCs w:val="24"/>
        </w:rPr>
      </w:pPr>
      <w:r w:rsidRPr="000D0519">
        <w:rPr>
          <w:rFonts w:ascii="Times New Roman" w:hAnsi="Times New Roman" w:cs="Times New Roman"/>
          <w:b/>
          <w:sz w:val="24"/>
          <w:szCs w:val="24"/>
        </w:rPr>
        <w:t>Подписи Сторон:</w:t>
      </w:r>
    </w:p>
    <w:p w:rsidR="00B8732F" w:rsidRDefault="00B8732F" w:rsidP="000D0519">
      <w:pPr>
        <w:widowControl w:val="0"/>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4655"/>
      </w:tblGrid>
      <w:tr w:rsidR="004D6A4E" w:rsidRPr="000D0519" w:rsidTr="00520195">
        <w:trPr>
          <w:trHeight w:val="432"/>
        </w:trPr>
        <w:tc>
          <w:tcPr>
            <w:tcW w:w="4916" w:type="dxa"/>
            <w:tcBorders>
              <w:top w:val="nil"/>
              <w:left w:val="nil"/>
              <w:bottom w:val="nil"/>
              <w:right w:val="nil"/>
            </w:tcBorders>
          </w:tcPr>
          <w:p w:rsidR="004D6A4E" w:rsidRPr="000D0519" w:rsidRDefault="004D6A4E" w:rsidP="00520195">
            <w:pPr>
              <w:pStyle w:val="ConsNonformat"/>
              <w:rPr>
                <w:rFonts w:ascii="Times New Roman" w:hAnsi="Times New Roman"/>
                <w:b/>
                <w:sz w:val="24"/>
                <w:szCs w:val="24"/>
              </w:rPr>
            </w:pPr>
            <w:r w:rsidRPr="000D0519">
              <w:rPr>
                <w:rFonts w:ascii="Times New Roman" w:hAnsi="Times New Roman"/>
                <w:b/>
                <w:sz w:val="24"/>
                <w:szCs w:val="24"/>
              </w:rPr>
              <w:t>от Арендодателя</w:t>
            </w:r>
          </w:p>
          <w:p w:rsidR="004D6A4E" w:rsidRPr="000D0519" w:rsidRDefault="004D6A4E" w:rsidP="00520195">
            <w:pPr>
              <w:pStyle w:val="ConsNonformat"/>
              <w:rPr>
                <w:rFonts w:ascii="Times New Roman" w:hAnsi="Times New Roman"/>
                <w:b/>
                <w:sz w:val="24"/>
                <w:szCs w:val="24"/>
              </w:rPr>
            </w:pPr>
          </w:p>
        </w:tc>
        <w:tc>
          <w:tcPr>
            <w:tcW w:w="4655" w:type="dxa"/>
            <w:tcBorders>
              <w:top w:val="nil"/>
              <w:left w:val="nil"/>
              <w:bottom w:val="nil"/>
              <w:right w:val="nil"/>
            </w:tcBorders>
          </w:tcPr>
          <w:p w:rsidR="004D6A4E" w:rsidRPr="000D0519" w:rsidRDefault="004D6A4E" w:rsidP="00520195">
            <w:pPr>
              <w:pStyle w:val="ConsNonformat"/>
              <w:rPr>
                <w:rFonts w:ascii="Times New Roman" w:hAnsi="Times New Roman"/>
                <w:b/>
                <w:sz w:val="24"/>
                <w:szCs w:val="24"/>
              </w:rPr>
            </w:pPr>
            <w:r w:rsidRPr="000D0519">
              <w:rPr>
                <w:rFonts w:ascii="Times New Roman" w:hAnsi="Times New Roman"/>
                <w:b/>
                <w:sz w:val="24"/>
                <w:szCs w:val="24"/>
              </w:rPr>
              <w:t>от Арендатора</w:t>
            </w:r>
          </w:p>
          <w:p w:rsidR="004D6A4E" w:rsidRPr="000D0519" w:rsidRDefault="004D6A4E" w:rsidP="00520195">
            <w:pPr>
              <w:pStyle w:val="ConsNonformat"/>
              <w:rPr>
                <w:rFonts w:ascii="Times New Roman" w:hAnsi="Times New Roman"/>
                <w:b/>
                <w:sz w:val="24"/>
                <w:szCs w:val="24"/>
              </w:rPr>
            </w:pPr>
          </w:p>
        </w:tc>
      </w:tr>
      <w:tr w:rsidR="004D6A4E" w:rsidRPr="000D0519" w:rsidTr="00520195">
        <w:trPr>
          <w:trHeight w:val="1691"/>
        </w:trPr>
        <w:tc>
          <w:tcPr>
            <w:tcW w:w="4916" w:type="dxa"/>
            <w:tcBorders>
              <w:top w:val="nil"/>
              <w:left w:val="nil"/>
              <w:bottom w:val="nil"/>
              <w:right w:val="nil"/>
            </w:tcBorders>
          </w:tcPr>
          <w:p w:rsidR="004D6A4E" w:rsidRPr="000D0519" w:rsidRDefault="004D6A4E" w:rsidP="00520195">
            <w:pPr>
              <w:pStyle w:val="ConsNonformat"/>
              <w:rPr>
                <w:rFonts w:ascii="Times New Roman" w:hAnsi="Times New Roman"/>
                <w:sz w:val="24"/>
                <w:szCs w:val="24"/>
              </w:rPr>
            </w:pPr>
            <w:r w:rsidRPr="000D0519">
              <w:rPr>
                <w:rFonts w:ascii="Times New Roman" w:hAnsi="Times New Roman"/>
                <w:sz w:val="24"/>
                <w:szCs w:val="24"/>
              </w:rPr>
              <w:t>Директор</w:t>
            </w:r>
            <w:r>
              <w:rPr>
                <w:rFonts w:ascii="Times New Roman" w:hAnsi="Times New Roman"/>
                <w:sz w:val="24"/>
                <w:szCs w:val="24"/>
              </w:rPr>
              <w:t xml:space="preserve"> ГБУК «НЭТ»</w:t>
            </w:r>
          </w:p>
          <w:p w:rsidR="004D6A4E" w:rsidRDefault="004D6A4E" w:rsidP="00520195">
            <w:pPr>
              <w:pStyle w:val="ConsNonformat"/>
              <w:rPr>
                <w:rFonts w:ascii="Times New Roman" w:hAnsi="Times New Roman"/>
                <w:sz w:val="24"/>
                <w:szCs w:val="24"/>
              </w:rPr>
            </w:pPr>
          </w:p>
          <w:p w:rsidR="004D6A4E" w:rsidRPr="000D0519" w:rsidRDefault="004D6A4E" w:rsidP="00520195">
            <w:pPr>
              <w:pStyle w:val="ConsNonformat"/>
              <w:rPr>
                <w:rFonts w:ascii="Times New Roman" w:hAnsi="Times New Roman"/>
                <w:sz w:val="24"/>
                <w:szCs w:val="24"/>
              </w:rPr>
            </w:pPr>
          </w:p>
          <w:p w:rsidR="004D6A4E" w:rsidRPr="000D0519" w:rsidRDefault="004D6A4E" w:rsidP="00520195">
            <w:pPr>
              <w:pStyle w:val="ConsNonformat"/>
              <w:rPr>
                <w:rFonts w:ascii="Times New Roman" w:hAnsi="Times New Roman"/>
                <w:sz w:val="24"/>
                <w:szCs w:val="24"/>
              </w:rPr>
            </w:pPr>
            <w:r w:rsidRPr="000D0519">
              <w:rPr>
                <w:rFonts w:ascii="Times New Roman" w:hAnsi="Times New Roman"/>
                <w:sz w:val="24"/>
                <w:szCs w:val="24"/>
              </w:rPr>
              <w:t>________</w:t>
            </w:r>
            <w:r>
              <w:rPr>
                <w:rFonts w:ascii="Times New Roman" w:hAnsi="Times New Roman"/>
                <w:sz w:val="24"/>
                <w:szCs w:val="24"/>
              </w:rPr>
              <w:t>_________</w:t>
            </w:r>
            <w:r w:rsidRPr="000D0519">
              <w:rPr>
                <w:rFonts w:ascii="Times New Roman" w:hAnsi="Times New Roman"/>
                <w:sz w:val="24"/>
                <w:szCs w:val="24"/>
              </w:rPr>
              <w:t xml:space="preserve">________ А.А. Шершень </w:t>
            </w:r>
          </w:p>
          <w:p w:rsidR="004D6A4E" w:rsidRPr="000D0519" w:rsidRDefault="004D6A4E" w:rsidP="00520195">
            <w:pPr>
              <w:pStyle w:val="ConsNonformat"/>
              <w:rPr>
                <w:rFonts w:ascii="Times New Roman" w:hAnsi="Times New Roman"/>
                <w:b/>
                <w:sz w:val="24"/>
                <w:szCs w:val="24"/>
              </w:rPr>
            </w:pPr>
            <w:r w:rsidRPr="000D0519">
              <w:rPr>
                <w:rFonts w:ascii="Times New Roman" w:hAnsi="Times New Roman"/>
                <w:sz w:val="24"/>
                <w:szCs w:val="24"/>
              </w:rPr>
              <w:t>М.П.</w:t>
            </w:r>
          </w:p>
        </w:tc>
        <w:tc>
          <w:tcPr>
            <w:tcW w:w="4655" w:type="dxa"/>
            <w:tcBorders>
              <w:top w:val="nil"/>
              <w:left w:val="nil"/>
              <w:bottom w:val="nil"/>
              <w:right w:val="nil"/>
            </w:tcBorders>
          </w:tcPr>
          <w:p w:rsidR="004D6A4E" w:rsidRDefault="004D6A4E" w:rsidP="00520195">
            <w:pPr>
              <w:pStyle w:val="ConsNonformat"/>
              <w:rPr>
                <w:rFonts w:ascii="Times New Roman" w:hAnsi="Times New Roman"/>
              </w:rPr>
            </w:pPr>
          </w:p>
          <w:p w:rsidR="00C43A91" w:rsidRDefault="00C43A91" w:rsidP="00520195">
            <w:pPr>
              <w:pStyle w:val="ConsNonformat"/>
              <w:rPr>
                <w:rFonts w:ascii="Times New Roman" w:hAnsi="Times New Roman"/>
              </w:rPr>
            </w:pPr>
          </w:p>
          <w:p w:rsidR="00C43A91" w:rsidRDefault="00C43A91" w:rsidP="00520195">
            <w:pPr>
              <w:pStyle w:val="ConsNonformat"/>
              <w:rPr>
                <w:rFonts w:ascii="Times New Roman" w:hAnsi="Times New Roman"/>
              </w:rPr>
            </w:pPr>
          </w:p>
          <w:p w:rsidR="004D6A4E" w:rsidRDefault="004D6A4E" w:rsidP="00520195">
            <w:pPr>
              <w:pStyle w:val="ConsNonformat"/>
              <w:rPr>
                <w:rFonts w:ascii="Times New Roman" w:hAnsi="Times New Roman"/>
                <w:sz w:val="24"/>
              </w:rPr>
            </w:pPr>
            <w:r>
              <w:rPr>
                <w:rFonts w:ascii="Times New Roman" w:hAnsi="Times New Roman"/>
                <w:sz w:val="24"/>
              </w:rPr>
              <w:t>___________________________</w:t>
            </w:r>
          </w:p>
          <w:p w:rsidR="004D6A4E" w:rsidRPr="000D0519" w:rsidRDefault="004D6A4E" w:rsidP="00520195">
            <w:pPr>
              <w:pStyle w:val="ConsNonformat"/>
              <w:rPr>
                <w:rFonts w:ascii="Times New Roman" w:hAnsi="Times New Roman"/>
                <w:sz w:val="24"/>
                <w:szCs w:val="24"/>
              </w:rPr>
            </w:pPr>
            <w:r>
              <w:rPr>
                <w:rFonts w:ascii="Times New Roman" w:hAnsi="Times New Roman"/>
              </w:rPr>
              <w:t>М.П.</w:t>
            </w:r>
          </w:p>
          <w:p w:rsidR="004D6A4E" w:rsidRPr="000D0519" w:rsidRDefault="004D6A4E" w:rsidP="00520195">
            <w:pPr>
              <w:pStyle w:val="ConsNonformat"/>
              <w:rPr>
                <w:rFonts w:ascii="Times New Roman" w:hAnsi="Times New Roman"/>
                <w:b/>
                <w:sz w:val="24"/>
                <w:szCs w:val="24"/>
              </w:rPr>
            </w:pPr>
          </w:p>
        </w:tc>
      </w:tr>
    </w:tbl>
    <w:p w:rsidR="006441B8" w:rsidRPr="000D0519" w:rsidRDefault="006441B8" w:rsidP="000D0519">
      <w:pPr>
        <w:pStyle w:val="1"/>
        <w:spacing w:line="240" w:lineRule="auto"/>
        <w:jc w:val="center"/>
        <w:rPr>
          <w:b/>
          <w:bCs/>
          <w:u w:val="single"/>
        </w:rPr>
      </w:pPr>
    </w:p>
    <w:p w:rsidR="006441B8" w:rsidRPr="000D0519" w:rsidRDefault="006441B8" w:rsidP="000D0519">
      <w:pPr>
        <w:pStyle w:val="1"/>
        <w:spacing w:line="240" w:lineRule="auto"/>
        <w:jc w:val="center"/>
        <w:rPr>
          <w:b/>
          <w:bCs/>
          <w:u w:val="single"/>
        </w:rPr>
      </w:pPr>
    </w:p>
    <w:sectPr w:rsidR="006441B8" w:rsidRPr="000D0519" w:rsidSect="009D298D">
      <w:footerReference w:type="default" r:id="rId11"/>
      <w:pgSz w:w="11906" w:h="16838"/>
      <w:pgMar w:top="709"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C76" w:rsidRDefault="00681C76" w:rsidP="000A3DED">
      <w:pPr>
        <w:spacing w:after="0" w:line="240" w:lineRule="auto"/>
      </w:pPr>
      <w:r>
        <w:separator/>
      </w:r>
    </w:p>
  </w:endnote>
  <w:endnote w:type="continuationSeparator" w:id="1">
    <w:p w:rsidR="00681C76" w:rsidRDefault="00681C76" w:rsidP="000A3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Times New Roman"/>
    <w:charset w:val="CC"/>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2157"/>
      <w:docPartObj>
        <w:docPartGallery w:val="Page Numbers (Bottom of Page)"/>
        <w:docPartUnique/>
      </w:docPartObj>
    </w:sdtPr>
    <w:sdtContent>
      <w:p w:rsidR="00681C76" w:rsidRDefault="00AD747A">
        <w:pPr>
          <w:pStyle w:val="a5"/>
          <w:jc w:val="right"/>
        </w:pPr>
        <w:r>
          <w:rPr>
            <w:noProof/>
          </w:rPr>
          <w:fldChar w:fldCharType="begin"/>
        </w:r>
        <w:r w:rsidR="00681C76">
          <w:rPr>
            <w:noProof/>
          </w:rPr>
          <w:instrText xml:space="preserve"> PAGE   \* MERGEFORMAT </w:instrText>
        </w:r>
        <w:r>
          <w:rPr>
            <w:noProof/>
          </w:rPr>
          <w:fldChar w:fldCharType="separate"/>
        </w:r>
        <w:r w:rsidR="00C43A91">
          <w:rPr>
            <w:noProof/>
          </w:rPr>
          <w:t>14</w:t>
        </w:r>
        <w:r>
          <w:rPr>
            <w:noProof/>
          </w:rPr>
          <w:fldChar w:fldCharType="end"/>
        </w:r>
      </w:p>
    </w:sdtContent>
  </w:sdt>
  <w:p w:rsidR="00681C76" w:rsidRDefault="00681C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C76" w:rsidRDefault="00681C76" w:rsidP="000A3DED">
      <w:pPr>
        <w:spacing w:after="0" w:line="240" w:lineRule="auto"/>
      </w:pPr>
      <w:r>
        <w:separator/>
      </w:r>
    </w:p>
  </w:footnote>
  <w:footnote w:type="continuationSeparator" w:id="1">
    <w:p w:rsidR="00681C76" w:rsidRDefault="00681C76" w:rsidP="000A3D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067C7"/>
    <w:multiLevelType w:val="hybridMultilevel"/>
    <w:tmpl w:val="4860E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6B7A44"/>
    <w:multiLevelType w:val="multilevel"/>
    <w:tmpl w:val="B03A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AA04DA"/>
    <w:rsid w:val="0000602E"/>
    <w:rsid w:val="00010690"/>
    <w:rsid w:val="00011D1E"/>
    <w:rsid w:val="00023193"/>
    <w:rsid w:val="00033BAD"/>
    <w:rsid w:val="0004713E"/>
    <w:rsid w:val="00050F20"/>
    <w:rsid w:val="000658E6"/>
    <w:rsid w:val="00081946"/>
    <w:rsid w:val="00094776"/>
    <w:rsid w:val="000A3DED"/>
    <w:rsid w:val="000C00FB"/>
    <w:rsid w:val="000C5A5A"/>
    <w:rsid w:val="000D0519"/>
    <w:rsid w:val="000D4AA1"/>
    <w:rsid w:val="000E0B91"/>
    <w:rsid w:val="000F1595"/>
    <w:rsid w:val="00127871"/>
    <w:rsid w:val="001351D2"/>
    <w:rsid w:val="00141910"/>
    <w:rsid w:val="0015285A"/>
    <w:rsid w:val="00152E7A"/>
    <w:rsid w:val="00170395"/>
    <w:rsid w:val="00182A40"/>
    <w:rsid w:val="001836D9"/>
    <w:rsid w:val="001C6731"/>
    <w:rsid w:val="00216A0E"/>
    <w:rsid w:val="00244F13"/>
    <w:rsid w:val="00257B08"/>
    <w:rsid w:val="00265264"/>
    <w:rsid w:val="00290E64"/>
    <w:rsid w:val="0029100D"/>
    <w:rsid w:val="00293F14"/>
    <w:rsid w:val="002A01A3"/>
    <w:rsid w:val="002B4EDD"/>
    <w:rsid w:val="002B5E87"/>
    <w:rsid w:val="002E3AB5"/>
    <w:rsid w:val="002E5ED4"/>
    <w:rsid w:val="002F7326"/>
    <w:rsid w:val="0031276D"/>
    <w:rsid w:val="00315A55"/>
    <w:rsid w:val="003210A8"/>
    <w:rsid w:val="00322734"/>
    <w:rsid w:val="00333D83"/>
    <w:rsid w:val="00337953"/>
    <w:rsid w:val="00362A71"/>
    <w:rsid w:val="003970E1"/>
    <w:rsid w:val="0039779D"/>
    <w:rsid w:val="003D323F"/>
    <w:rsid w:val="003E1B0E"/>
    <w:rsid w:val="0040537C"/>
    <w:rsid w:val="00420330"/>
    <w:rsid w:val="004508E4"/>
    <w:rsid w:val="004513F8"/>
    <w:rsid w:val="00461016"/>
    <w:rsid w:val="00467575"/>
    <w:rsid w:val="00471D08"/>
    <w:rsid w:val="00475111"/>
    <w:rsid w:val="0049018B"/>
    <w:rsid w:val="004A3A86"/>
    <w:rsid w:val="004A40AD"/>
    <w:rsid w:val="004A492C"/>
    <w:rsid w:val="004B3757"/>
    <w:rsid w:val="004B418A"/>
    <w:rsid w:val="004D4AD0"/>
    <w:rsid w:val="004D6A4E"/>
    <w:rsid w:val="004E39CC"/>
    <w:rsid w:val="005152A3"/>
    <w:rsid w:val="00520195"/>
    <w:rsid w:val="005209BF"/>
    <w:rsid w:val="00535E10"/>
    <w:rsid w:val="00543C1D"/>
    <w:rsid w:val="00551E17"/>
    <w:rsid w:val="00552057"/>
    <w:rsid w:val="00552CB2"/>
    <w:rsid w:val="00572594"/>
    <w:rsid w:val="005773C8"/>
    <w:rsid w:val="00577ED3"/>
    <w:rsid w:val="00580C58"/>
    <w:rsid w:val="00587501"/>
    <w:rsid w:val="005A05B9"/>
    <w:rsid w:val="005B11F6"/>
    <w:rsid w:val="005E0B0E"/>
    <w:rsid w:val="005E796A"/>
    <w:rsid w:val="005E7CDB"/>
    <w:rsid w:val="00604E11"/>
    <w:rsid w:val="006109FF"/>
    <w:rsid w:val="00616F8E"/>
    <w:rsid w:val="00624E30"/>
    <w:rsid w:val="00626C68"/>
    <w:rsid w:val="00631D5D"/>
    <w:rsid w:val="006441B8"/>
    <w:rsid w:val="00647D70"/>
    <w:rsid w:val="00654040"/>
    <w:rsid w:val="006662AC"/>
    <w:rsid w:val="00681C76"/>
    <w:rsid w:val="006836BB"/>
    <w:rsid w:val="006969C4"/>
    <w:rsid w:val="00696E99"/>
    <w:rsid w:val="006B5898"/>
    <w:rsid w:val="006C3514"/>
    <w:rsid w:val="006D37E3"/>
    <w:rsid w:val="006D4786"/>
    <w:rsid w:val="006E47EB"/>
    <w:rsid w:val="00712A8E"/>
    <w:rsid w:val="00714B4E"/>
    <w:rsid w:val="00752218"/>
    <w:rsid w:val="00763C7C"/>
    <w:rsid w:val="007654AF"/>
    <w:rsid w:val="00766C9E"/>
    <w:rsid w:val="00794BFC"/>
    <w:rsid w:val="00794F66"/>
    <w:rsid w:val="007C33CD"/>
    <w:rsid w:val="007E2A8A"/>
    <w:rsid w:val="007E39FF"/>
    <w:rsid w:val="007F5192"/>
    <w:rsid w:val="0080371F"/>
    <w:rsid w:val="00811751"/>
    <w:rsid w:val="00812673"/>
    <w:rsid w:val="00813824"/>
    <w:rsid w:val="00832E35"/>
    <w:rsid w:val="00835338"/>
    <w:rsid w:val="00853BFC"/>
    <w:rsid w:val="008577BE"/>
    <w:rsid w:val="0086097C"/>
    <w:rsid w:val="00867A58"/>
    <w:rsid w:val="008952FA"/>
    <w:rsid w:val="008D1A82"/>
    <w:rsid w:val="008D4659"/>
    <w:rsid w:val="008D7533"/>
    <w:rsid w:val="008E4FF2"/>
    <w:rsid w:val="008F1D1F"/>
    <w:rsid w:val="00904F56"/>
    <w:rsid w:val="0092583A"/>
    <w:rsid w:val="00925906"/>
    <w:rsid w:val="00932180"/>
    <w:rsid w:val="009437BA"/>
    <w:rsid w:val="00953A16"/>
    <w:rsid w:val="00963985"/>
    <w:rsid w:val="009662D4"/>
    <w:rsid w:val="009955D6"/>
    <w:rsid w:val="009B765A"/>
    <w:rsid w:val="009D298D"/>
    <w:rsid w:val="00A0603D"/>
    <w:rsid w:val="00A23A5C"/>
    <w:rsid w:val="00A34A2F"/>
    <w:rsid w:val="00A41663"/>
    <w:rsid w:val="00A46619"/>
    <w:rsid w:val="00A50D1E"/>
    <w:rsid w:val="00A5138D"/>
    <w:rsid w:val="00A54EC5"/>
    <w:rsid w:val="00A672DD"/>
    <w:rsid w:val="00A763F0"/>
    <w:rsid w:val="00A8354C"/>
    <w:rsid w:val="00A84D83"/>
    <w:rsid w:val="00AA04DA"/>
    <w:rsid w:val="00AB2754"/>
    <w:rsid w:val="00AB7930"/>
    <w:rsid w:val="00AB7C84"/>
    <w:rsid w:val="00AC4343"/>
    <w:rsid w:val="00AD747A"/>
    <w:rsid w:val="00AF22C1"/>
    <w:rsid w:val="00B0327D"/>
    <w:rsid w:val="00B1601A"/>
    <w:rsid w:val="00B174E5"/>
    <w:rsid w:val="00B217B7"/>
    <w:rsid w:val="00B217CE"/>
    <w:rsid w:val="00B374ED"/>
    <w:rsid w:val="00B41A2E"/>
    <w:rsid w:val="00B4601D"/>
    <w:rsid w:val="00B4639B"/>
    <w:rsid w:val="00B470EC"/>
    <w:rsid w:val="00B6018D"/>
    <w:rsid w:val="00B7706C"/>
    <w:rsid w:val="00B81424"/>
    <w:rsid w:val="00B8732F"/>
    <w:rsid w:val="00B969FD"/>
    <w:rsid w:val="00BB0781"/>
    <w:rsid w:val="00BB6C21"/>
    <w:rsid w:val="00BC5488"/>
    <w:rsid w:val="00BD6007"/>
    <w:rsid w:val="00BE5AF4"/>
    <w:rsid w:val="00BF4730"/>
    <w:rsid w:val="00C00D27"/>
    <w:rsid w:val="00C23016"/>
    <w:rsid w:val="00C2558B"/>
    <w:rsid w:val="00C3739D"/>
    <w:rsid w:val="00C43A91"/>
    <w:rsid w:val="00C53946"/>
    <w:rsid w:val="00C63D6B"/>
    <w:rsid w:val="00C74954"/>
    <w:rsid w:val="00C8198F"/>
    <w:rsid w:val="00C82CD1"/>
    <w:rsid w:val="00CB1A70"/>
    <w:rsid w:val="00CE06F9"/>
    <w:rsid w:val="00CF00F6"/>
    <w:rsid w:val="00CF2F0B"/>
    <w:rsid w:val="00CF7B0D"/>
    <w:rsid w:val="00D02DF3"/>
    <w:rsid w:val="00D05390"/>
    <w:rsid w:val="00D2507E"/>
    <w:rsid w:val="00D31BE4"/>
    <w:rsid w:val="00D35CB4"/>
    <w:rsid w:val="00D40D3E"/>
    <w:rsid w:val="00D51AAE"/>
    <w:rsid w:val="00DB5004"/>
    <w:rsid w:val="00DC4152"/>
    <w:rsid w:val="00DD0987"/>
    <w:rsid w:val="00DE047A"/>
    <w:rsid w:val="00DE2228"/>
    <w:rsid w:val="00E0015C"/>
    <w:rsid w:val="00E12F52"/>
    <w:rsid w:val="00E17D17"/>
    <w:rsid w:val="00E35B80"/>
    <w:rsid w:val="00E508C5"/>
    <w:rsid w:val="00E55559"/>
    <w:rsid w:val="00E701C7"/>
    <w:rsid w:val="00E713E9"/>
    <w:rsid w:val="00E93C35"/>
    <w:rsid w:val="00E94570"/>
    <w:rsid w:val="00EA0E1C"/>
    <w:rsid w:val="00EB4E20"/>
    <w:rsid w:val="00ED126C"/>
    <w:rsid w:val="00F15DFE"/>
    <w:rsid w:val="00F25E05"/>
    <w:rsid w:val="00F37734"/>
    <w:rsid w:val="00F51E2F"/>
    <w:rsid w:val="00F56D6F"/>
    <w:rsid w:val="00F571B2"/>
    <w:rsid w:val="00F75296"/>
    <w:rsid w:val="00F76E28"/>
    <w:rsid w:val="00F91B79"/>
    <w:rsid w:val="00FA490C"/>
    <w:rsid w:val="00FC2B91"/>
    <w:rsid w:val="00FF0170"/>
    <w:rsid w:val="00FF2572"/>
    <w:rsid w:val="00FF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A04D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rsid w:val="00AA04DA"/>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B1601A"/>
    <w:pPr>
      <w:spacing w:after="0" w:line="240" w:lineRule="auto"/>
      <w:ind w:firstLine="720"/>
    </w:pPr>
    <w:rPr>
      <w:rFonts w:ascii="Consultant" w:eastAsia="Times New Roman" w:hAnsi="Consultant" w:cs="Times New Roman"/>
      <w:sz w:val="20"/>
      <w:szCs w:val="20"/>
      <w:lang w:eastAsia="ru-RU"/>
    </w:rPr>
  </w:style>
  <w:style w:type="paragraph" w:styleId="a3">
    <w:name w:val="header"/>
    <w:basedOn w:val="a"/>
    <w:link w:val="a4"/>
    <w:uiPriority w:val="99"/>
    <w:semiHidden/>
    <w:unhideWhenUsed/>
    <w:rsid w:val="000A3D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A3DED"/>
  </w:style>
  <w:style w:type="paragraph" w:styleId="a5">
    <w:name w:val="footer"/>
    <w:basedOn w:val="a"/>
    <w:link w:val="a6"/>
    <w:uiPriority w:val="99"/>
    <w:unhideWhenUsed/>
    <w:rsid w:val="000A3D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3DED"/>
  </w:style>
  <w:style w:type="paragraph" w:customStyle="1" w:styleId="1">
    <w:name w:val="Обычный (веб)1"/>
    <w:basedOn w:val="a"/>
    <w:rsid w:val="00265264"/>
    <w:pPr>
      <w:suppressAutoHyphens/>
      <w:spacing w:after="0" w:line="100" w:lineRule="atLeast"/>
    </w:pPr>
    <w:rPr>
      <w:rFonts w:ascii="Times New Roman" w:eastAsia="Times New Roman" w:hAnsi="Times New Roman" w:cs="Times New Roman"/>
      <w:kern w:val="1"/>
      <w:sz w:val="24"/>
      <w:szCs w:val="24"/>
      <w:lang w:eastAsia="ar-SA"/>
    </w:rPr>
  </w:style>
  <w:style w:type="paragraph" w:styleId="a7">
    <w:name w:val="Balloon Text"/>
    <w:basedOn w:val="a"/>
    <w:link w:val="a8"/>
    <w:uiPriority w:val="99"/>
    <w:semiHidden/>
    <w:unhideWhenUsed/>
    <w:rsid w:val="003970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0E1"/>
    <w:rPr>
      <w:rFonts w:ascii="Tahoma" w:hAnsi="Tahoma" w:cs="Tahoma"/>
      <w:sz w:val="16"/>
      <w:szCs w:val="16"/>
    </w:rPr>
  </w:style>
  <w:style w:type="paragraph" w:styleId="a9">
    <w:name w:val="Normal (Web)"/>
    <w:basedOn w:val="a"/>
    <w:uiPriority w:val="99"/>
    <w:semiHidden/>
    <w:unhideWhenUsed/>
    <w:rsid w:val="00420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420330"/>
    <w:rPr>
      <w:i/>
      <w:iCs/>
    </w:rPr>
  </w:style>
  <w:style w:type="paragraph" w:customStyle="1" w:styleId="ab">
    <w:name w:val="Îáû÷íûé"/>
    <w:rsid w:val="00050F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styleId="ac">
    <w:name w:val="Table Grid"/>
    <w:basedOn w:val="a1"/>
    <w:uiPriority w:val="59"/>
    <w:rsid w:val="004D6A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
    <w:link w:val="ae"/>
    <w:rsid w:val="005B11F6"/>
    <w:pPr>
      <w:spacing w:after="0" w:line="240" w:lineRule="auto"/>
      <w:jc w:val="both"/>
    </w:pPr>
    <w:rPr>
      <w:rFonts w:ascii="Times New Roman" w:eastAsia="Times New Roman" w:hAnsi="Times New Roman" w:cs="Times New Roman"/>
      <w:sz w:val="20"/>
      <w:szCs w:val="20"/>
      <w:lang w:eastAsia="ru-RU"/>
    </w:rPr>
  </w:style>
  <w:style w:type="character" w:customStyle="1" w:styleId="ae">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
    <w:basedOn w:val="a0"/>
    <w:link w:val="ad"/>
    <w:rsid w:val="005B11F6"/>
    <w:rPr>
      <w:rFonts w:ascii="Times New Roman" w:eastAsia="Times New Roman" w:hAnsi="Times New Roman" w:cs="Times New Roman"/>
      <w:sz w:val="20"/>
      <w:szCs w:val="20"/>
      <w:lang w:eastAsia="ru-RU"/>
    </w:rPr>
  </w:style>
  <w:style w:type="character" w:styleId="af">
    <w:name w:val="Hyperlink"/>
    <w:rsid w:val="005B11F6"/>
    <w:rPr>
      <w:color w:val="0000FF"/>
      <w:u w:val="single"/>
    </w:rPr>
  </w:style>
  <w:style w:type="character" w:customStyle="1" w:styleId="label">
    <w:name w:val="label"/>
    <w:basedOn w:val="a0"/>
    <w:rsid w:val="005B11F6"/>
  </w:style>
  <w:style w:type="paragraph" w:styleId="af0">
    <w:name w:val="List Paragraph"/>
    <w:basedOn w:val="a"/>
    <w:uiPriority w:val="34"/>
    <w:qFormat/>
    <w:rsid w:val="005B11F6"/>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500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D01DEAC2583769090057A0A72BA69100DBCDC12BCCEC4250B2569912C5508937AC9149C273DAFFfFA7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26626-218E-4556-B9BA-6A46DB54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4795</Words>
  <Characters>27334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НЭТ</Company>
  <LinksUpToDate>false</LinksUpToDate>
  <CharactersWithSpaces>32065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Ольга Китаева</cp:lastModifiedBy>
  <cp:revision>2</cp:revision>
  <cp:lastPrinted>2023-12-01T11:50:00Z</cp:lastPrinted>
  <dcterms:created xsi:type="dcterms:W3CDTF">2023-12-22T11:21:00Z</dcterms:created>
  <dcterms:modified xsi:type="dcterms:W3CDTF">2023-12-22T11:21:00Z</dcterms:modified>
</cp:coreProperties>
</file>